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7542" w14:textId="77777777" w:rsidR="007E4D61" w:rsidRPr="00C96466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66">
        <w:rPr>
          <w:rFonts w:ascii="Times New Roman" w:hAnsi="Times New Roman" w:cs="Times New Roman"/>
          <w:b/>
          <w:sz w:val="24"/>
          <w:szCs w:val="24"/>
        </w:rPr>
        <w:t>Практическая работа №1</w:t>
      </w:r>
    </w:p>
    <w:p w14:paraId="4D5824E4" w14:textId="77777777" w:rsidR="007E4D61" w:rsidRPr="00C96466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466">
        <w:rPr>
          <w:rFonts w:ascii="Times New Roman" w:hAnsi="Times New Roman" w:cs="Times New Roman"/>
          <w:b/>
          <w:sz w:val="24"/>
          <w:szCs w:val="24"/>
        </w:rPr>
        <w:t>Тема: «Введение в нозологию. Нарушения обмена веществ»</w:t>
      </w:r>
    </w:p>
    <w:p w14:paraId="498C1658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66">
        <w:rPr>
          <w:rFonts w:ascii="Times New Roman" w:hAnsi="Times New Roman" w:cs="Times New Roman"/>
          <w:b/>
          <w:sz w:val="24"/>
          <w:szCs w:val="24"/>
        </w:rPr>
        <w:t xml:space="preserve">План. </w:t>
      </w:r>
    </w:p>
    <w:p w14:paraId="1E420DCE" w14:textId="020816E4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1. Дать определение понятию «дистрофия». Описать механизмы развития дистрофии. </w:t>
      </w:r>
      <w:r>
        <w:rPr>
          <w:rFonts w:ascii="Times New Roman" w:hAnsi="Times New Roman" w:cs="Times New Roman"/>
          <w:sz w:val="24"/>
          <w:szCs w:val="24"/>
        </w:rPr>
        <w:t xml:space="preserve"> (устный ответ).</w:t>
      </w:r>
    </w:p>
    <w:p w14:paraId="67185786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>2. Составить</w:t>
      </w:r>
      <w:r>
        <w:rPr>
          <w:rFonts w:ascii="Times New Roman" w:hAnsi="Times New Roman" w:cs="Times New Roman"/>
          <w:sz w:val="24"/>
          <w:szCs w:val="24"/>
        </w:rPr>
        <w:t xml:space="preserve"> 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классификации дистрофий.</w:t>
      </w:r>
    </w:p>
    <w:p w14:paraId="2BE298A8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3. Составить </w:t>
      </w:r>
      <w:r>
        <w:rPr>
          <w:rFonts w:ascii="Times New Roman" w:hAnsi="Times New Roman" w:cs="Times New Roman"/>
          <w:sz w:val="24"/>
          <w:szCs w:val="24"/>
        </w:rPr>
        <w:t xml:space="preserve">схему </w:t>
      </w:r>
      <w:r w:rsidRPr="00C96466">
        <w:rPr>
          <w:rFonts w:ascii="Times New Roman" w:hAnsi="Times New Roman" w:cs="Times New Roman"/>
          <w:sz w:val="24"/>
          <w:szCs w:val="24"/>
        </w:rPr>
        <w:t>паренхиматозных белковых дистрофий.</w:t>
      </w:r>
    </w:p>
    <w:p w14:paraId="2F072ADE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4.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паренхиматозных жировых дистрофий</w:t>
      </w:r>
    </w:p>
    <w:p w14:paraId="41044537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5.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паренхиматозных углеводных дистрофий</w:t>
      </w:r>
    </w:p>
    <w:p w14:paraId="5BE01C28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6.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стромально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>-сосудистых (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мезенхимальных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>) дистрофий.</w:t>
      </w:r>
    </w:p>
    <w:p w14:paraId="3FA507D1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>7. Составить</w:t>
      </w:r>
      <w:r>
        <w:rPr>
          <w:rFonts w:ascii="Times New Roman" w:hAnsi="Times New Roman" w:cs="Times New Roman"/>
          <w:sz w:val="24"/>
          <w:szCs w:val="24"/>
        </w:rPr>
        <w:t xml:space="preserve"> 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смешанных дистрофий.</w:t>
      </w:r>
    </w:p>
    <w:p w14:paraId="3929BC3C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8.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нарушений водного обмена.</w:t>
      </w:r>
    </w:p>
    <w:p w14:paraId="11272570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9. Составить </w:t>
      </w:r>
      <w:r>
        <w:rPr>
          <w:rFonts w:ascii="Times New Roman" w:hAnsi="Times New Roman" w:cs="Times New Roman"/>
          <w:sz w:val="24"/>
          <w:szCs w:val="24"/>
        </w:rPr>
        <w:t>схему</w:t>
      </w:r>
      <w:r w:rsidRPr="00C96466">
        <w:rPr>
          <w:rFonts w:ascii="Times New Roman" w:hAnsi="Times New Roman" w:cs="Times New Roman"/>
          <w:sz w:val="24"/>
          <w:szCs w:val="24"/>
        </w:rPr>
        <w:t xml:space="preserve"> нарушений кислотно-основного обмена.</w:t>
      </w:r>
    </w:p>
    <w:p w14:paraId="25D3F2C9" w14:textId="0B62D1E4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66">
        <w:rPr>
          <w:rFonts w:ascii="Times New Roman" w:hAnsi="Times New Roman" w:cs="Times New Roman"/>
          <w:sz w:val="24"/>
          <w:szCs w:val="24"/>
        </w:rPr>
        <w:t xml:space="preserve">10. Изучить и зарисовать зернистую дистрофию почечных канальцев,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гидропическую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 xml:space="preserve"> дистрофию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гепатоцита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 xml:space="preserve">, жировую дистрофию миокарда, </w:t>
      </w:r>
      <w:proofErr w:type="spellStart"/>
      <w:r w:rsidRPr="00C96466">
        <w:rPr>
          <w:rFonts w:ascii="Times New Roman" w:hAnsi="Times New Roman" w:cs="Times New Roman"/>
          <w:sz w:val="24"/>
          <w:szCs w:val="24"/>
        </w:rPr>
        <w:t>мукоидное</w:t>
      </w:r>
      <w:proofErr w:type="spellEnd"/>
      <w:r w:rsidRPr="00C96466">
        <w:rPr>
          <w:rFonts w:ascii="Times New Roman" w:hAnsi="Times New Roman" w:cs="Times New Roman"/>
          <w:sz w:val="24"/>
          <w:szCs w:val="24"/>
        </w:rPr>
        <w:t xml:space="preserve"> набухание клапана сердца при ревматизме, гиалиноз артериолы мозга при гипертонической болезни. (из учебника)</w:t>
      </w:r>
    </w:p>
    <w:p w14:paraId="691ADFFC" w14:textId="470FB44F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0EB0A" w14:textId="77777777" w:rsidR="007E4D61" w:rsidRPr="007E4D61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</w:p>
    <w:p w14:paraId="2DA5D578" w14:textId="77777777" w:rsidR="007E4D61" w:rsidRPr="007E4D61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Тема: «Некроз. Атрофия»</w:t>
      </w:r>
    </w:p>
    <w:p w14:paraId="4DFB39BB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39E28C4E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1. Дать определение понятию «некроз». Описать стадии развития некротического процесса. (устно ответ)</w:t>
      </w:r>
    </w:p>
    <w:p w14:paraId="432D7037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2. Описать процессы, происходящие в клетках при некрозе. (устно ответ)</w:t>
      </w:r>
    </w:p>
    <w:p w14:paraId="4136CCB1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3. Составить схему видов некроза. </w:t>
      </w:r>
    </w:p>
    <w:p w14:paraId="6E576C8D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4. Составить схему форм некроза. </w:t>
      </w:r>
    </w:p>
    <w:p w14:paraId="2AEC5DA7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5. Составить схему исходов некроза. </w:t>
      </w:r>
    </w:p>
    <w:p w14:paraId="48D19008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6. Описать апоптоз и механизм его развития (стр.44)</w:t>
      </w:r>
    </w:p>
    <w:p w14:paraId="2A8F5DDF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7. Изучить и зарисовать виды гангрены. (стр. 46)</w:t>
      </w:r>
    </w:p>
    <w:p w14:paraId="40850939" w14:textId="2B67F37B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8. Дать определение понятию атрофия. Составить схему видов атрофии.</w:t>
      </w:r>
    </w:p>
    <w:p w14:paraId="4DF4797E" w14:textId="4DA901A9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1812A" w14:textId="3E0FA53C" w:rsidR="00D814E2" w:rsidRPr="00D814E2" w:rsidRDefault="00D814E2" w:rsidP="007E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4E2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по 1,2 практическим работам и двум теоретическим занятиям. </w:t>
      </w:r>
    </w:p>
    <w:p w14:paraId="283BC7D2" w14:textId="77777777" w:rsidR="00D814E2" w:rsidRDefault="00D814E2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90D47" w14:textId="77777777" w:rsidR="007E4D61" w:rsidRPr="007E4D61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</w:p>
    <w:p w14:paraId="4FBF3BF4" w14:textId="6ECE4908" w:rsidR="007E4D61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Тема: «Приспособительные и компенсаторные процессы организма.</w:t>
      </w:r>
    </w:p>
    <w:p w14:paraId="7AD49C3B" w14:textId="53860784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766BCD57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1. Дать определения понятиям «приспособление» и «компенсация». Перечислить стадии компенсаторных процессов </w:t>
      </w:r>
    </w:p>
    <w:p w14:paraId="20B16A4F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2. Дать определения понятиям «гипертрофия» и «гиперплазия». </w:t>
      </w:r>
    </w:p>
    <w:p w14:paraId="51481B29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3. Составить схему видов гипертрофии. </w:t>
      </w:r>
    </w:p>
    <w:p w14:paraId="4254F65F" w14:textId="57DB30D6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4. Дать определения понятию «регенерация». Составить схему видов регенерации.</w:t>
      </w:r>
    </w:p>
    <w:p w14:paraId="0EED7270" w14:textId="77777777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8E841" w14:textId="77777777" w:rsidR="007E4D61" w:rsidRPr="007E4D61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Практическая работа №4</w:t>
      </w:r>
    </w:p>
    <w:p w14:paraId="3F22E90B" w14:textId="77777777" w:rsidR="007E4D61" w:rsidRPr="007E4D61" w:rsidRDefault="007E4D61" w:rsidP="007E4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 xml:space="preserve">Тема: «Патология кровообращения и </w:t>
      </w:r>
      <w:proofErr w:type="spellStart"/>
      <w:r w:rsidRPr="007E4D61">
        <w:rPr>
          <w:rFonts w:ascii="Times New Roman" w:hAnsi="Times New Roman" w:cs="Times New Roman"/>
          <w:b/>
          <w:sz w:val="24"/>
          <w:szCs w:val="24"/>
        </w:rPr>
        <w:t>лимфообращения</w:t>
      </w:r>
      <w:proofErr w:type="spellEnd"/>
      <w:r w:rsidRPr="007E4D61">
        <w:rPr>
          <w:rFonts w:ascii="Times New Roman" w:hAnsi="Times New Roman" w:cs="Times New Roman"/>
          <w:b/>
          <w:sz w:val="24"/>
          <w:szCs w:val="24"/>
        </w:rPr>
        <w:t>»</w:t>
      </w:r>
    </w:p>
    <w:p w14:paraId="39532642" w14:textId="17FAF710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4D61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45EF94F5" w14:textId="7E3BC8A8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1. Составить таблицу сравнительной характеристики признаков артериальной и венозной гиперемии. </w:t>
      </w:r>
      <w:r>
        <w:rPr>
          <w:rFonts w:ascii="Times New Roman" w:hAnsi="Times New Roman" w:cs="Times New Roman"/>
          <w:sz w:val="24"/>
          <w:szCs w:val="24"/>
        </w:rPr>
        <w:t>(устный ответ)</w:t>
      </w:r>
    </w:p>
    <w:p w14:paraId="133252D3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2. Дать определение понятию тромбоз. Перечислить стадии образования тромбов. </w:t>
      </w:r>
    </w:p>
    <w:p w14:paraId="0CA017A3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3. Описать виды нарушений микроциркуляции: </w:t>
      </w:r>
      <w:proofErr w:type="spellStart"/>
      <w:r w:rsidRPr="007E4D61">
        <w:rPr>
          <w:rFonts w:ascii="Times New Roman" w:hAnsi="Times New Roman" w:cs="Times New Roman"/>
          <w:sz w:val="24"/>
          <w:szCs w:val="24"/>
        </w:rPr>
        <w:t>сладж</w:t>
      </w:r>
      <w:proofErr w:type="spellEnd"/>
      <w:r w:rsidRPr="007E4D61">
        <w:rPr>
          <w:rFonts w:ascii="Times New Roman" w:hAnsi="Times New Roman" w:cs="Times New Roman"/>
          <w:sz w:val="24"/>
          <w:szCs w:val="24"/>
        </w:rPr>
        <w:t>-феномен, стаз, ДВС-синдром (из учебника).</w:t>
      </w:r>
    </w:p>
    <w:p w14:paraId="74B7776B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4. Описать виды нарушения проницаемости стенок сосудов: кровотечения, кровоизлияния и его виды (из учебника).</w:t>
      </w:r>
    </w:p>
    <w:p w14:paraId="3D6D2E58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5. Описать механизмы развития кровотечений и кровоизлияний (из учебника).</w:t>
      </w:r>
    </w:p>
    <w:p w14:paraId="2097C428" w14:textId="77777777" w:rsidR="007E4D61" w:rsidRP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 xml:space="preserve">6. Составить классификацию нарушений микроциркуляции. </w:t>
      </w:r>
    </w:p>
    <w:p w14:paraId="5303E14C" w14:textId="0DF42725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61">
        <w:rPr>
          <w:rFonts w:ascii="Times New Roman" w:hAnsi="Times New Roman" w:cs="Times New Roman"/>
          <w:sz w:val="24"/>
          <w:szCs w:val="24"/>
        </w:rPr>
        <w:t>7. Описать виды недостаточности лимфатической системы (из учебника)</w:t>
      </w:r>
    </w:p>
    <w:p w14:paraId="6A8E7082" w14:textId="757F22A9" w:rsidR="007E4D61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474D" w14:textId="1E42FC2A" w:rsidR="00D814E2" w:rsidRPr="00D814E2" w:rsidRDefault="00D814E2" w:rsidP="00D814E2">
      <w:pPr>
        <w:rPr>
          <w:rFonts w:ascii="Times New Roman" w:hAnsi="Times New Roman" w:cs="Times New Roman"/>
          <w:b/>
          <w:sz w:val="24"/>
          <w:szCs w:val="24"/>
        </w:rPr>
      </w:pPr>
      <w:r w:rsidRPr="00D814E2">
        <w:rPr>
          <w:rFonts w:ascii="Times New Roman" w:hAnsi="Times New Roman" w:cs="Times New Roman"/>
          <w:b/>
          <w:sz w:val="24"/>
          <w:szCs w:val="24"/>
        </w:rPr>
        <w:t xml:space="preserve">Семинарское занятие по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814E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D814E2">
        <w:rPr>
          <w:rFonts w:ascii="Times New Roman" w:hAnsi="Times New Roman" w:cs="Times New Roman"/>
          <w:b/>
          <w:sz w:val="24"/>
          <w:szCs w:val="24"/>
        </w:rPr>
        <w:t xml:space="preserve"> практическим работам и двум теоретическим занятиям. </w:t>
      </w:r>
    </w:p>
    <w:p w14:paraId="29619BC4" w14:textId="77777777" w:rsidR="007E4D61" w:rsidRPr="00C96466" w:rsidRDefault="007E4D61" w:rsidP="007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F6E0" w14:textId="77777777" w:rsidR="007E4D61" w:rsidRDefault="007E4D61"/>
    <w:sectPr w:rsidR="007E4D61" w:rsidSect="007E4D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E2"/>
    <w:rsid w:val="007E4D61"/>
    <w:rsid w:val="00A762E2"/>
    <w:rsid w:val="00B40FCC"/>
    <w:rsid w:val="00D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CC3B"/>
  <w15:chartTrackingRefBased/>
  <w15:docId w15:val="{C8E76944-DE01-434A-A4EB-10C010DA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2026-04-28T11:57:00Z</dcterms:created>
  <dcterms:modified xsi:type="dcterms:W3CDTF">2026-04-28T12:05:00Z</dcterms:modified>
</cp:coreProperties>
</file>