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3E18B" w14:textId="0C1D3E67" w:rsidR="00D433A1" w:rsidRPr="00AA44EA" w:rsidRDefault="00D433A1" w:rsidP="00935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4EA">
        <w:rPr>
          <w:rFonts w:ascii="Times New Roman" w:hAnsi="Times New Roman" w:cs="Times New Roman"/>
          <w:b/>
          <w:sz w:val="24"/>
          <w:szCs w:val="24"/>
        </w:rPr>
        <w:t>Вопросы для подготовки к теоретической части.</w:t>
      </w:r>
    </w:p>
    <w:p w14:paraId="01B01578" w14:textId="58EF9DCE" w:rsidR="00D433A1" w:rsidRDefault="00D433A1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 1. Дать определение понятию «Инфекция, с</w:t>
      </w:r>
      <w:bookmarkStart w:id="0" w:name="_GoBack"/>
      <w:bookmarkEnd w:id="0"/>
      <w:r w:rsidRPr="00935795">
        <w:rPr>
          <w:rFonts w:ascii="Times New Roman" w:hAnsi="Times New Roman" w:cs="Times New Roman"/>
          <w:sz w:val="24"/>
          <w:szCs w:val="24"/>
        </w:rPr>
        <w:t xml:space="preserve">вязанные с оказанием медицинской помощи (ИСМП)». Актуальность проблемы в современных медицинских организациях. Определение. Этиология. Классификация. </w:t>
      </w:r>
    </w:p>
    <w:p w14:paraId="7B85BE00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1948F" w14:textId="54D701DB" w:rsidR="00D433A1" w:rsidRDefault="00D433A1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2. Инфекции, связанные с оказанием медицинской помощи (ИСМП). Пути и способы передачи инфекции в медицинской организации. Способы профилактики распространения ИСМП. Резервуары инфекции в МО. </w:t>
      </w:r>
    </w:p>
    <w:p w14:paraId="576F1223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DD10C" w14:textId="5B17B1EA" w:rsidR="00D433A1" w:rsidRDefault="00D433A1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3. </w:t>
      </w:r>
      <w:r w:rsidRPr="00935795">
        <w:rPr>
          <w:rFonts w:ascii="Times New Roman" w:hAnsi="Times New Roman" w:cs="Times New Roman"/>
          <w:sz w:val="24"/>
          <w:szCs w:val="24"/>
        </w:rPr>
        <w:t xml:space="preserve">Профилактика инфекций, связанных с оказанием медицинской помощи (ИСМП) медицинской организации. Мероприятия, направленные на предупреждения возникновения и распространения ИСМП. </w:t>
      </w:r>
    </w:p>
    <w:p w14:paraId="371138BF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B478A" w14:textId="2ABACFF4" w:rsidR="00D433A1" w:rsidRDefault="00D433A1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>4. Профилактика воздушно - капельной инфекции. Использование средств защиты дыхательных путей. Виды средств защиты. Требование к использованию медицинской маски. Алгоритм надевания и снятия медицинской маски</w:t>
      </w:r>
      <w:r w:rsidRPr="00935795">
        <w:rPr>
          <w:rFonts w:ascii="Times New Roman" w:hAnsi="Times New Roman" w:cs="Times New Roman"/>
          <w:sz w:val="24"/>
          <w:szCs w:val="24"/>
        </w:rPr>
        <w:t>.</w:t>
      </w:r>
    </w:p>
    <w:p w14:paraId="5BC891F0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0340A" w14:textId="38939D46" w:rsidR="00D433A1" w:rsidRDefault="00D433A1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 5. Профилактика парентеральной инфекции у медицинского персонала. Состав медицинской аптечки для экстренной профилактики парентеральной инфекции. Алгоритм действий медицинского персонала при проколе пальца использованной инъекционной иглой. </w:t>
      </w:r>
    </w:p>
    <w:p w14:paraId="12054E4A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4F658" w14:textId="709927C6" w:rsidR="00D433A1" w:rsidRDefault="00D433A1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6. Дать определение понятиям асептика и антисептика. </w:t>
      </w:r>
      <w:proofErr w:type="spellStart"/>
      <w:r w:rsidRPr="00935795">
        <w:rPr>
          <w:rFonts w:ascii="Times New Roman" w:hAnsi="Times New Roman" w:cs="Times New Roman"/>
          <w:sz w:val="24"/>
          <w:szCs w:val="24"/>
        </w:rPr>
        <w:t>Экзогеннный</w:t>
      </w:r>
      <w:proofErr w:type="spellEnd"/>
      <w:r w:rsidRPr="00935795">
        <w:rPr>
          <w:rFonts w:ascii="Times New Roman" w:hAnsi="Times New Roman" w:cs="Times New Roman"/>
          <w:sz w:val="24"/>
          <w:szCs w:val="24"/>
        </w:rPr>
        <w:t xml:space="preserve"> и эндогенный способы распространения инфекции. Мероприятия, направленные на обеспечение требований асептики и антисептики в медицинской организации. </w:t>
      </w:r>
    </w:p>
    <w:p w14:paraId="3E97CE4A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0C9F1" w14:textId="60D1D45B" w:rsidR="004B7071" w:rsidRDefault="00D433A1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7. </w:t>
      </w:r>
      <w:r w:rsidRPr="00935795">
        <w:rPr>
          <w:rFonts w:ascii="Times New Roman" w:hAnsi="Times New Roman" w:cs="Times New Roman"/>
          <w:sz w:val="24"/>
          <w:szCs w:val="24"/>
        </w:rPr>
        <w:t>Определение понятий «санитарно-гигиенический режим» и «санитарно</w:t>
      </w:r>
      <w:r w:rsidRPr="00935795">
        <w:rPr>
          <w:rFonts w:ascii="Times New Roman" w:hAnsi="Times New Roman" w:cs="Times New Roman"/>
          <w:sz w:val="24"/>
          <w:szCs w:val="24"/>
        </w:rPr>
        <w:t>-</w:t>
      </w:r>
      <w:r w:rsidRPr="00935795">
        <w:rPr>
          <w:rFonts w:ascii="Times New Roman" w:hAnsi="Times New Roman" w:cs="Times New Roman"/>
          <w:sz w:val="24"/>
          <w:szCs w:val="24"/>
        </w:rPr>
        <w:t xml:space="preserve">эпидемиологический режим». «Мероприятия, направленные на обеспечение </w:t>
      </w:r>
      <w:proofErr w:type="spellStart"/>
      <w:r w:rsidRPr="00935795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935795">
        <w:rPr>
          <w:rFonts w:ascii="Times New Roman" w:hAnsi="Times New Roman" w:cs="Times New Roman"/>
          <w:sz w:val="24"/>
          <w:szCs w:val="24"/>
        </w:rPr>
        <w:t xml:space="preserve"> - эпидемиологического режима в медицинской организации.</w:t>
      </w:r>
    </w:p>
    <w:p w14:paraId="6CCCA157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5D52D" w14:textId="74A37AE8" w:rsidR="00D433A1" w:rsidRPr="00935795" w:rsidRDefault="00D433A1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935795">
        <w:rPr>
          <w:rFonts w:ascii="Times New Roman" w:hAnsi="Times New Roman" w:cs="Times New Roman"/>
          <w:sz w:val="24"/>
          <w:szCs w:val="24"/>
        </w:rPr>
        <w:t>Деконтаминация</w:t>
      </w:r>
      <w:proofErr w:type="spellEnd"/>
      <w:r w:rsidRPr="00935795">
        <w:rPr>
          <w:rFonts w:ascii="Times New Roman" w:hAnsi="Times New Roman" w:cs="Times New Roman"/>
          <w:sz w:val="24"/>
          <w:szCs w:val="24"/>
        </w:rPr>
        <w:t xml:space="preserve"> рук медицинского персонала. Требования к обработке рук</w:t>
      </w:r>
    </w:p>
    <w:p w14:paraId="0167C8DE" w14:textId="0156713C" w:rsidR="00D433A1" w:rsidRDefault="00D433A1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>медицинского персонала. Уровни обработки рук — краткая характеристика каждого</w:t>
      </w:r>
      <w:r w:rsidRPr="00935795">
        <w:rPr>
          <w:rFonts w:ascii="Times New Roman" w:hAnsi="Times New Roman" w:cs="Times New Roman"/>
          <w:sz w:val="24"/>
          <w:szCs w:val="24"/>
        </w:rPr>
        <w:t xml:space="preserve"> уровня.</w:t>
      </w:r>
    </w:p>
    <w:p w14:paraId="6C42AA31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A5B45" w14:textId="5487F7C3" w:rsidR="00D433A1" w:rsidRDefault="00D433A1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>9</w:t>
      </w:r>
      <w:r w:rsidRPr="009357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5795">
        <w:rPr>
          <w:rFonts w:ascii="Times New Roman" w:hAnsi="Times New Roman" w:cs="Times New Roman"/>
          <w:sz w:val="24"/>
          <w:szCs w:val="24"/>
        </w:rPr>
        <w:t>Деконтаминация</w:t>
      </w:r>
      <w:proofErr w:type="spellEnd"/>
      <w:r w:rsidRPr="00935795">
        <w:rPr>
          <w:rFonts w:ascii="Times New Roman" w:hAnsi="Times New Roman" w:cs="Times New Roman"/>
          <w:sz w:val="24"/>
          <w:szCs w:val="24"/>
        </w:rPr>
        <w:t xml:space="preserve"> рук медицинского персонала. Гигиенический способ обработки рук. Алгоритм выполнения обработки рук гигиеническим способом. Техника мытья рук. </w:t>
      </w:r>
    </w:p>
    <w:p w14:paraId="7F38D0AC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C0970" w14:textId="41AA58B6" w:rsidR="00D433A1" w:rsidRDefault="00D433A1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10. </w:t>
      </w:r>
      <w:r w:rsidRPr="00935795">
        <w:rPr>
          <w:rFonts w:ascii="Times New Roman" w:hAnsi="Times New Roman" w:cs="Times New Roman"/>
          <w:sz w:val="24"/>
          <w:szCs w:val="24"/>
        </w:rPr>
        <w:t>Понятие о микрофлоре кожи рук. Уровни обработки рук.</w:t>
      </w:r>
      <w:r w:rsidRPr="00935795">
        <w:rPr>
          <w:rFonts w:ascii="Times New Roman" w:hAnsi="Times New Roman" w:cs="Times New Roman"/>
          <w:sz w:val="24"/>
          <w:szCs w:val="24"/>
        </w:rPr>
        <w:t xml:space="preserve"> </w:t>
      </w:r>
      <w:r w:rsidRPr="00935795">
        <w:rPr>
          <w:rFonts w:ascii="Times New Roman" w:hAnsi="Times New Roman" w:cs="Times New Roman"/>
          <w:sz w:val="24"/>
          <w:szCs w:val="24"/>
        </w:rPr>
        <w:t>Требования к использованию</w:t>
      </w:r>
      <w:r w:rsidRPr="00935795">
        <w:rPr>
          <w:rFonts w:ascii="Times New Roman" w:hAnsi="Times New Roman" w:cs="Times New Roman"/>
          <w:sz w:val="24"/>
          <w:szCs w:val="24"/>
        </w:rPr>
        <w:t xml:space="preserve"> </w:t>
      </w:r>
      <w:r w:rsidRPr="00935795">
        <w:rPr>
          <w:rFonts w:ascii="Times New Roman" w:hAnsi="Times New Roman" w:cs="Times New Roman"/>
          <w:sz w:val="24"/>
          <w:szCs w:val="24"/>
        </w:rPr>
        <w:t>кожного антисептика для обработки рук. Техника мытья рук.</w:t>
      </w:r>
    </w:p>
    <w:p w14:paraId="3F1A0C45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7C438" w14:textId="655577D9" w:rsidR="00D433A1" w:rsidRDefault="00D433A1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11. </w:t>
      </w:r>
      <w:r w:rsidRPr="00935795">
        <w:rPr>
          <w:rFonts w:ascii="Times New Roman" w:hAnsi="Times New Roman" w:cs="Times New Roman"/>
          <w:sz w:val="24"/>
          <w:szCs w:val="24"/>
        </w:rPr>
        <w:t>Использование средств индивидуальной защиты для медицинского персонала. Виды одноразовых перчаток. Требования к подбору и использованию одноразовых перчаток</w:t>
      </w:r>
      <w:r w:rsidRPr="00935795">
        <w:rPr>
          <w:rFonts w:ascii="Times New Roman" w:hAnsi="Times New Roman" w:cs="Times New Roman"/>
          <w:sz w:val="24"/>
          <w:szCs w:val="24"/>
        </w:rPr>
        <w:t xml:space="preserve"> </w:t>
      </w:r>
      <w:r w:rsidRPr="00935795">
        <w:rPr>
          <w:rFonts w:ascii="Times New Roman" w:hAnsi="Times New Roman" w:cs="Times New Roman"/>
          <w:sz w:val="24"/>
          <w:szCs w:val="24"/>
        </w:rPr>
        <w:t>в зависимости от проводимой манипуляции. Алгоритм надевания стерильных перчаток и снятия использованных.</w:t>
      </w:r>
    </w:p>
    <w:p w14:paraId="1AE3B64C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A98D6" w14:textId="2CD53BC1" w:rsidR="00D433A1" w:rsidRDefault="00D433A1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12. </w:t>
      </w:r>
      <w:r w:rsidRPr="00935795">
        <w:rPr>
          <w:rFonts w:ascii="Times New Roman" w:hAnsi="Times New Roman" w:cs="Times New Roman"/>
          <w:sz w:val="24"/>
          <w:szCs w:val="24"/>
        </w:rPr>
        <w:t>Применение СИЗ в зависимости от эпидемиологической ситуации. Алгоритм надевания и снятия одноразового защитного комбинезона при Covid-19.</w:t>
      </w:r>
    </w:p>
    <w:p w14:paraId="0B623328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3B206" w14:textId="77777777" w:rsidR="00D433A1" w:rsidRPr="00935795" w:rsidRDefault="00D433A1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13. </w:t>
      </w:r>
      <w:r w:rsidRPr="00935795">
        <w:rPr>
          <w:rFonts w:ascii="Times New Roman" w:hAnsi="Times New Roman" w:cs="Times New Roman"/>
          <w:sz w:val="24"/>
          <w:szCs w:val="24"/>
        </w:rPr>
        <w:t>Универсальные и стандартные меры предосторожности при работе с биологическими</w:t>
      </w:r>
    </w:p>
    <w:p w14:paraId="050F79A4" w14:textId="5151496A" w:rsidR="00D433A1" w:rsidRDefault="00D433A1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>жидкостями. Правила транспортировка биологических жидкостей.</w:t>
      </w:r>
    </w:p>
    <w:p w14:paraId="367A5714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3309C" w14:textId="77777777" w:rsidR="00D433A1" w:rsidRPr="00935795" w:rsidRDefault="00D433A1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14. </w:t>
      </w:r>
      <w:r w:rsidRPr="00935795">
        <w:rPr>
          <w:rFonts w:ascii="Times New Roman" w:hAnsi="Times New Roman" w:cs="Times New Roman"/>
          <w:sz w:val="24"/>
          <w:szCs w:val="24"/>
        </w:rPr>
        <w:t>Личная гигиена медицинского персонала. Требования к личной гигиене. Требования к</w:t>
      </w:r>
    </w:p>
    <w:p w14:paraId="0BA56802" w14:textId="0E6B5F81" w:rsidR="00D433A1" w:rsidRDefault="00D433A1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lastRenderedPageBreak/>
        <w:t>использованию стерильных перчаток. Техника надевания стерильных перчаток.</w:t>
      </w:r>
    </w:p>
    <w:p w14:paraId="483B850B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91B3C" w14:textId="77777777" w:rsidR="00935795" w:rsidRPr="00935795" w:rsidRDefault="00D433A1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15. </w:t>
      </w:r>
      <w:r w:rsidR="00935795" w:rsidRPr="00935795">
        <w:rPr>
          <w:rFonts w:ascii="Times New Roman" w:hAnsi="Times New Roman" w:cs="Times New Roman"/>
          <w:sz w:val="24"/>
          <w:szCs w:val="24"/>
        </w:rPr>
        <w:t>Характеристика современных средств дезинфекции. Токсичность дезинфицирующих</w:t>
      </w:r>
    </w:p>
    <w:p w14:paraId="04C693C2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препаратов. Ротация </w:t>
      </w:r>
      <w:proofErr w:type="spellStart"/>
      <w:r w:rsidRPr="00935795">
        <w:rPr>
          <w:rFonts w:ascii="Times New Roman" w:hAnsi="Times New Roman" w:cs="Times New Roman"/>
          <w:sz w:val="24"/>
          <w:szCs w:val="24"/>
        </w:rPr>
        <w:t>дезинфектантов</w:t>
      </w:r>
      <w:proofErr w:type="spellEnd"/>
      <w:r w:rsidRPr="00935795">
        <w:rPr>
          <w:rFonts w:ascii="Times New Roman" w:hAnsi="Times New Roman" w:cs="Times New Roman"/>
          <w:sz w:val="24"/>
          <w:szCs w:val="24"/>
        </w:rPr>
        <w:t>. Правила техники безопасности при работе с</w:t>
      </w:r>
    </w:p>
    <w:p w14:paraId="39DD3D27" w14:textId="2E6BE524" w:rsidR="00D433A1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>дезинфицирующими средствами.</w:t>
      </w:r>
    </w:p>
    <w:p w14:paraId="7C42705D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B258F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16. </w:t>
      </w:r>
      <w:r w:rsidRPr="00935795">
        <w:rPr>
          <w:rFonts w:ascii="Times New Roman" w:hAnsi="Times New Roman" w:cs="Times New Roman"/>
          <w:sz w:val="24"/>
          <w:szCs w:val="24"/>
        </w:rPr>
        <w:t>Определение понятия «Дезинфекция». Методы и способы дезинфекции в медицинской</w:t>
      </w:r>
    </w:p>
    <w:p w14:paraId="5D77E1AF" w14:textId="1BDD9B45" w:rsid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>организации. Требования к дезинфекции медицинских инструментов химическим способом.</w:t>
      </w:r>
    </w:p>
    <w:p w14:paraId="1F9A66BB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517DD" w14:textId="0D2CEDBE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>17. П</w:t>
      </w:r>
      <w:r w:rsidRPr="00935795">
        <w:rPr>
          <w:rFonts w:ascii="Times New Roman" w:hAnsi="Times New Roman" w:cs="Times New Roman"/>
          <w:sz w:val="24"/>
          <w:szCs w:val="24"/>
        </w:rPr>
        <w:t>онятие дезинфекция. Уровни дезинфекции, применяемые в медицинской</w:t>
      </w:r>
    </w:p>
    <w:p w14:paraId="6A0CA5F8" w14:textId="0163E469" w:rsid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>организации. Режимы дезинфекции в зависимости от вида возбудителя. Критерии выбора режима дезинфекции согласно методическим указаниям.</w:t>
      </w:r>
    </w:p>
    <w:p w14:paraId="703E46C4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B60FF" w14:textId="0B85FC70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18. </w:t>
      </w:r>
      <w:r w:rsidRPr="00935795">
        <w:rPr>
          <w:rFonts w:ascii="Times New Roman" w:hAnsi="Times New Roman" w:cs="Times New Roman"/>
          <w:sz w:val="24"/>
          <w:szCs w:val="24"/>
        </w:rPr>
        <w:t>Дезинфекция воздуха. Способы обеззараживания воздуха в MO. Режимы</w:t>
      </w:r>
    </w:p>
    <w:p w14:paraId="6AE4DC4B" w14:textId="202DB701" w:rsid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>проветривания. Алгоритм действий по ведению журналов контроля работы бактерицидных ламп.</w:t>
      </w:r>
    </w:p>
    <w:p w14:paraId="14D272AA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DB7E2" w14:textId="68859A4E" w:rsid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19. </w:t>
      </w:r>
      <w:r w:rsidRPr="00935795">
        <w:rPr>
          <w:rFonts w:ascii="Times New Roman" w:hAnsi="Times New Roman" w:cs="Times New Roman"/>
          <w:sz w:val="24"/>
          <w:szCs w:val="24"/>
        </w:rPr>
        <w:t>Дезинфицирующие средства, применяемые для предстерилизационной очистки. Моющие растворы для проведения предстерилизационной очистки, приготовление и</w:t>
      </w:r>
      <w:r w:rsidRPr="00935795">
        <w:rPr>
          <w:rFonts w:ascii="Times New Roman" w:hAnsi="Times New Roman" w:cs="Times New Roman"/>
          <w:sz w:val="24"/>
          <w:szCs w:val="24"/>
        </w:rPr>
        <w:t xml:space="preserve"> </w:t>
      </w:r>
      <w:r w:rsidRPr="00935795">
        <w:rPr>
          <w:rFonts w:ascii="Times New Roman" w:hAnsi="Times New Roman" w:cs="Times New Roman"/>
          <w:sz w:val="24"/>
          <w:szCs w:val="24"/>
        </w:rPr>
        <w:t>применение.</w:t>
      </w:r>
    </w:p>
    <w:p w14:paraId="687D852A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BEB90" w14:textId="07841974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20. </w:t>
      </w:r>
      <w:r w:rsidRPr="00935795">
        <w:rPr>
          <w:rFonts w:ascii="Times New Roman" w:hAnsi="Times New Roman" w:cs="Times New Roman"/>
          <w:sz w:val="24"/>
          <w:szCs w:val="24"/>
        </w:rPr>
        <w:t>Приготовление и использование дезинфицирующих растворов различной</w:t>
      </w:r>
    </w:p>
    <w:p w14:paraId="7199A66E" w14:textId="326A8C80" w:rsid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>концентрации в соответствии с методическими указаниями. Критерии выбора режима дезинфекции поверхностей в помещениях с асептическим режимом.</w:t>
      </w:r>
    </w:p>
    <w:p w14:paraId="3C9CE816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41A7E" w14:textId="7DBC1F54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21. </w:t>
      </w:r>
      <w:r w:rsidRPr="00935795">
        <w:rPr>
          <w:rFonts w:ascii="Times New Roman" w:hAnsi="Times New Roman" w:cs="Times New Roman"/>
          <w:sz w:val="24"/>
          <w:szCs w:val="24"/>
        </w:rPr>
        <w:t>Дезинфекция помещений. Виды уборок в медицинской организации. Требования</w:t>
      </w:r>
    </w:p>
    <w:p w14:paraId="6FF57741" w14:textId="6A8068CF" w:rsid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>маркировке уборочного инвентаря, правила хранения уборочного инвентаря в МО.</w:t>
      </w:r>
    </w:p>
    <w:p w14:paraId="5B41BEB7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16A30" w14:textId="7D07314F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22. </w:t>
      </w:r>
      <w:r w:rsidRPr="00935795">
        <w:rPr>
          <w:rFonts w:ascii="Times New Roman" w:hAnsi="Times New Roman" w:cs="Times New Roman"/>
          <w:sz w:val="24"/>
          <w:szCs w:val="24"/>
        </w:rPr>
        <w:t>Дезинфекция помещений в медицинской организации. Требования к проведению</w:t>
      </w:r>
    </w:p>
    <w:p w14:paraId="50536A82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>текущей и генеральной уборки в кабинетах с асептическим режимом. Алгоритм</w:t>
      </w:r>
    </w:p>
    <w:p w14:paraId="3561498C" w14:textId="043E5371" w:rsid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>выполнения генеральной уборки в процедурном кабинете.</w:t>
      </w:r>
    </w:p>
    <w:p w14:paraId="6613CB2C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217E6" w14:textId="20664EDF" w:rsid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23. </w:t>
      </w:r>
      <w:r w:rsidRPr="00935795">
        <w:rPr>
          <w:rFonts w:ascii="Times New Roman" w:hAnsi="Times New Roman" w:cs="Times New Roman"/>
          <w:sz w:val="24"/>
          <w:szCs w:val="24"/>
        </w:rPr>
        <w:t>Организация бельевого режима в медицинской организации. Требования к получению, хранению, транспортировки белья в МО.</w:t>
      </w:r>
      <w:r w:rsidRPr="00935795">
        <w:rPr>
          <w:rFonts w:ascii="Times New Roman" w:hAnsi="Times New Roman" w:cs="Times New Roman"/>
          <w:sz w:val="24"/>
          <w:szCs w:val="24"/>
        </w:rPr>
        <w:t xml:space="preserve"> </w:t>
      </w:r>
      <w:r w:rsidRPr="00935795">
        <w:rPr>
          <w:rFonts w:ascii="Times New Roman" w:hAnsi="Times New Roman" w:cs="Times New Roman"/>
          <w:sz w:val="24"/>
          <w:szCs w:val="24"/>
        </w:rPr>
        <w:t>Требования к смене нательного и постельного белья пациентов.</w:t>
      </w:r>
    </w:p>
    <w:p w14:paraId="0FEC8C78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9D946" w14:textId="0200D638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24. </w:t>
      </w:r>
      <w:r w:rsidRPr="00935795">
        <w:rPr>
          <w:rFonts w:ascii="Times New Roman" w:hAnsi="Times New Roman" w:cs="Times New Roman"/>
          <w:sz w:val="24"/>
          <w:szCs w:val="24"/>
        </w:rPr>
        <w:t>Структура и классификация медицинских отходов. Система сбора и временного</w:t>
      </w:r>
    </w:p>
    <w:p w14:paraId="10E11BB6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>хранения отходов в МО. Требования к медицинскому персоналу при работе с</w:t>
      </w:r>
    </w:p>
    <w:p w14:paraId="20190983" w14:textId="00D587B4" w:rsid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>отходами.</w:t>
      </w:r>
    </w:p>
    <w:p w14:paraId="1AC3A908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927D1" w14:textId="0A54DA80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25. </w:t>
      </w:r>
      <w:r w:rsidRPr="00935795">
        <w:rPr>
          <w:rFonts w:ascii="Times New Roman" w:hAnsi="Times New Roman" w:cs="Times New Roman"/>
          <w:sz w:val="24"/>
          <w:szCs w:val="24"/>
        </w:rPr>
        <w:t>Требования к работе с отходами в медицинской организации в зависимости от класса</w:t>
      </w:r>
    </w:p>
    <w:p w14:paraId="28997929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>отходов. Пользование полиэтиленовым пакетом для сбора медицинских отходов.</w:t>
      </w:r>
    </w:p>
    <w:p w14:paraId="22C9D384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>Пользование емкостью - контейнером для сбора острого одноразового</w:t>
      </w:r>
    </w:p>
    <w:p w14:paraId="6B3F497B" w14:textId="5F386AED" w:rsid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>инструментария.</w:t>
      </w:r>
    </w:p>
    <w:p w14:paraId="126AF555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040A7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26. </w:t>
      </w:r>
      <w:r w:rsidRPr="00935795">
        <w:rPr>
          <w:rFonts w:ascii="Times New Roman" w:hAnsi="Times New Roman" w:cs="Times New Roman"/>
          <w:sz w:val="24"/>
          <w:szCs w:val="24"/>
        </w:rPr>
        <w:t>Требования к работе с отходами классов Г и Д в медицинской организации. Алгоритм</w:t>
      </w:r>
    </w:p>
    <w:p w14:paraId="1B9B2E84" w14:textId="2C5276FA" w:rsid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выполнения работ по </w:t>
      </w:r>
      <w:proofErr w:type="spellStart"/>
      <w:r w:rsidRPr="00935795">
        <w:rPr>
          <w:rFonts w:ascii="Times New Roman" w:hAnsi="Times New Roman" w:cs="Times New Roman"/>
          <w:sz w:val="24"/>
          <w:szCs w:val="24"/>
        </w:rPr>
        <w:t>демеркуризации</w:t>
      </w:r>
      <w:proofErr w:type="spellEnd"/>
      <w:r w:rsidRPr="00935795">
        <w:rPr>
          <w:rFonts w:ascii="Times New Roman" w:hAnsi="Times New Roman" w:cs="Times New Roman"/>
          <w:sz w:val="24"/>
          <w:szCs w:val="24"/>
        </w:rPr>
        <w:t xml:space="preserve"> разбитого ртутного термометра.</w:t>
      </w:r>
    </w:p>
    <w:p w14:paraId="72AB1807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5499D" w14:textId="301CDF7C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27. </w:t>
      </w:r>
      <w:r w:rsidRPr="00935795">
        <w:rPr>
          <w:rFonts w:ascii="Times New Roman" w:hAnsi="Times New Roman" w:cs="Times New Roman"/>
          <w:sz w:val="24"/>
          <w:szCs w:val="24"/>
        </w:rPr>
        <w:t>Предстерилизационная очистка медицинских инструментов многоразового использования. Этапы предстерилизационной очистки. Правила приготовления моющего раствора со средством «</w:t>
      </w:r>
      <w:proofErr w:type="spellStart"/>
      <w:r w:rsidRPr="00935795">
        <w:rPr>
          <w:rFonts w:ascii="Times New Roman" w:hAnsi="Times New Roman" w:cs="Times New Roman"/>
          <w:sz w:val="24"/>
          <w:szCs w:val="24"/>
        </w:rPr>
        <w:t>Биолот</w:t>
      </w:r>
      <w:proofErr w:type="spellEnd"/>
      <w:r w:rsidRPr="00935795">
        <w:rPr>
          <w:rFonts w:ascii="Times New Roman" w:hAnsi="Times New Roman" w:cs="Times New Roman"/>
          <w:sz w:val="24"/>
          <w:szCs w:val="24"/>
        </w:rPr>
        <w:t>».</w:t>
      </w:r>
    </w:p>
    <w:p w14:paraId="5EB6673F" w14:textId="28C5C220" w:rsid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lastRenderedPageBreak/>
        <w:t xml:space="preserve">28. </w:t>
      </w:r>
      <w:r w:rsidRPr="00935795">
        <w:rPr>
          <w:rFonts w:ascii="Times New Roman" w:hAnsi="Times New Roman" w:cs="Times New Roman"/>
          <w:sz w:val="24"/>
          <w:szCs w:val="24"/>
        </w:rPr>
        <w:t xml:space="preserve">Контроль качества предстерилизационной очистки. Виды и способы контроля качества ПСО. Методика постановки </w:t>
      </w:r>
      <w:proofErr w:type="spellStart"/>
      <w:r w:rsidRPr="00935795">
        <w:rPr>
          <w:rFonts w:ascii="Times New Roman" w:hAnsi="Times New Roman" w:cs="Times New Roman"/>
          <w:sz w:val="24"/>
          <w:szCs w:val="24"/>
        </w:rPr>
        <w:t>азопирамовой</w:t>
      </w:r>
      <w:proofErr w:type="spellEnd"/>
      <w:r w:rsidRPr="00935795">
        <w:rPr>
          <w:rFonts w:ascii="Times New Roman" w:hAnsi="Times New Roman" w:cs="Times New Roman"/>
          <w:sz w:val="24"/>
          <w:szCs w:val="24"/>
        </w:rPr>
        <w:t xml:space="preserve"> пробы.</w:t>
      </w:r>
    </w:p>
    <w:p w14:paraId="45B50996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6780C" w14:textId="4D3D8FAA" w:rsid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29. </w:t>
      </w:r>
      <w:r w:rsidRPr="00935795">
        <w:rPr>
          <w:rFonts w:ascii="Times New Roman" w:hAnsi="Times New Roman" w:cs="Times New Roman"/>
          <w:sz w:val="24"/>
          <w:szCs w:val="24"/>
        </w:rPr>
        <w:t>Контроль качества предстерилизационной очистки. Виды и способы контроля качества ПСО. Методика постановки фенолфталеиновой пробы.</w:t>
      </w:r>
    </w:p>
    <w:p w14:paraId="4DBD543C" w14:textId="77777777" w:rsidR="00935795" w:rsidRP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8B089" w14:textId="1166A7AA" w:rsidR="00935795" w:rsidRDefault="00935795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95">
        <w:rPr>
          <w:rFonts w:ascii="Times New Roman" w:hAnsi="Times New Roman" w:cs="Times New Roman"/>
          <w:sz w:val="24"/>
          <w:szCs w:val="24"/>
        </w:rPr>
        <w:t xml:space="preserve">30. </w:t>
      </w:r>
      <w:r w:rsidRPr="00935795">
        <w:rPr>
          <w:rFonts w:ascii="Times New Roman" w:hAnsi="Times New Roman" w:cs="Times New Roman"/>
          <w:sz w:val="24"/>
          <w:szCs w:val="24"/>
        </w:rPr>
        <w:t>Стерилизация. Методы и способы стерилизации. Выбор метода стерилизации. Упаковка изделий медицинского назначения для стерилизации в зависимости от выбранного метода.</w:t>
      </w:r>
    </w:p>
    <w:p w14:paraId="2A3AE952" w14:textId="3115A9FC" w:rsidR="00626D3D" w:rsidRDefault="00626D3D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6EF0E" w14:textId="22C6DA98" w:rsidR="00626D3D" w:rsidRDefault="00626D3D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Pr="00626D3D">
        <w:rPr>
          <w:rFonts w:ascii="Times New Roman" w:hAnsi="Times New Roman" w:cs="Times New Roman"/>
          <w:sz w:val="24"/>
          <w:szCs w:val="24"/>
        </w:rPr>
        <w:t>Требования к упаковке для стерилизации. Контроль качества стерилизации. Виды контроля: физический, химический, бактериологический. Алгоритм укладки материала в бикс.</w:t>
      </w:r>
    </w:p>
    <w:p w14:paraId="41BCC51F" w14:textId="10851977" w:rsidR="00626D3D" w:rsidRDefault="00626D3D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E9E4E" w14:textId="74BB080B" w:rsidR="00AA44EA" w:rsidRDefault="00AA44EA" w:rsidP="00AA4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Pr="00AA44EA">
        <w:rPr>
          <w:rFonts w:ascii="Times New Roman" w:hAnsi="Times New Roman" w:cs="Times New Roman"/>
          <w:sz w:val="24"/>
          <w:szCs w:val="24"/>
        </w:rPr>
        <w:t xml:space="preserve">Выбор упаковки ИМН в зависимости от способа стерилизации. Требования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AA44EA">
        <w:rPr>
          <w:rFonts w:ascii="Times New Roman" w:hAnsi="Times New Roman" w:cs="Times New Roman"/>
          <w:sz w:val="24"/>
          <w:szCs w:val="24"/>
        </w:rPr>
        <w:t>хранению стерильных материалов, условия вскрытия упаковки. Сроки стерильности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4EA">
        <w:rPr>
          <w:rFonts w:ascii="Times New Roman" w:hAnsi="Times New Roman" w:cs="Times New Roman"/>
          <w:sz w:val="24"/>
          <w:szCs w:val="24"/>
        </w:rPr>
        <w:t>зависимости от вида упаковки.</w:t>
      </w:r>
    </w:p>
    <w:p w14:paraId="46307E3D" w14:textId="4D67C7E5" w:rsidR="00AA44EA" w:rsidRDefault="00AA44EA" w:rsidP="00AA4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C7EF3" w14:textId="2D0FB398" w:rsidR="00AA44EA" w:rsidRDefault="00AA44EA" w:rsidP="00AA4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Pr="00AA44EA">
        <w:rPr>
          <w:rFonts w:ascii="Times New Roman" w:hAnsi="Times New Roman" w:cs="Times New Roman"/>
          <w:sz w:val="24"/>
          <w:szCs w:val="24"/>
        </w:rPr>
        <w:t>Устройство и функции ЦСО. Преимущества и недостатки централизованной децентрализованной обработки медицинских инструментов. Условия хранения стерильных материалов.</w:t>
      </w:r>
    </w:p>
    <w:p w14:paraId="4E69A429" w14:textId="45CB9FD9" w:rsidR="00AA44EA" w:rsidRDefault="00AA44EA" w:rsidP="00AA4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01157" w14:textId="33CA858A" w:rsidR="00AA44EA" w:rsidRDefault="00AA44EA" w:rsidP="00AA4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Pr="00AA44EA">
        <w:rPr>
          <w:rFonts w:ascii="Times New Roman" w:hAnsi="Times New Roman" w:cs="Times New Roman"/>
          <w:sz w:val="24"/>
          <w:szCs w:val="24"/>
        </w:rPr>
        <w:t>Понятие «Безопасная больничная среда». Безопасная больничная среда для персонала. Факторы риска для пациента и персонала.</w:t>
      </w:r>
    </w:p>
    <w:p w14:paraId="7B71CBDB" w14:textId="57A690C3" w:rsidR="00AA44EA" w:rsidRDefault="00AA44EA" w:rsidP="00AA4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B790A" w14:textId="77777777" w:rsidR="00AA44EA" w:rsidRPr="00AA44EA" w:rsidRDefault="00AA44EA" w:rsidP="00AA4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Pr="00AA44EA">
        <w:rPr>
          <w:rFonts w:ascii="Times New Roman" w:hAnsi="Times New Roman" w:cs="Times New Roman"/>
          <w:sz w:val="24"/>
          <w:szCs w:val="24"/>
        </w:rPr>
        <w:t>Понятие биомеханики и эргономики в работе медицинского персонала. Основные правила биомеханики. Способы перемещения пациентов в МО. Продемонстрировать</w:t>
      </w:r>
    </w:p>
    <w:p w14:paraId="2C0C5A97" w14:textId="54F9C4F9" w:rsidR="00AA44EA" w:rsidRDefault="00AA44EA" w:rsidP="00AA4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4EA">
        <w:rPr>
          <w:rFonts w:ascii="Times New Roman" w:hAnsi="Times New Roman" w:cs="Times New Roman"/>
          <w:sz w:val="24"/>
          <w:szCs w:val="24"/>
        </w:rPr>
        <w:t>помощь пациенту при ходьбе.</w:t>
      </w:r>
    </w:p>
    <w:p w14:paraId="0D0662F2" w14:textId="490E9343" w:rsidR="00AA44EA" w:rsidRDefault="00AA44EA" w:rsidP="00AA4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6CF17" w14:textId="77777777" w:rsidR="00AA44EA" w:rsidRPr="00AA44EA" w:rsidRDefault="00AA44EA" w:rsidP="00AA4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Pr="00AA44EA">
        <w:rPr>
          <w:rFonts w:ascii="Times New Roman" w:hAnsi="Times New Roman" w:cs="Times New Roman"/>
          <w:sz w:val="24"/>
          <w:szCs w:val="24"/>
        </w:rPr>
        <w:t>Организация безопасной среды для пациента. Способы перемещения пациента</w:t>
      </w:r>
    </w:p>
    <w:p w14:paraId="56739034" w14:textId="77777777" w:rsidR="00AA44EA" w:rsidRPr="00AA44EA" w:rsidRDefault="00AA44EA" w:rsidP="00AA4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4EA">
        <w:rPr>
          <w:rFonts w:ascii="Times New Roman" w:hAnsi="Times New Roman" w:cs="Times New Roman"/>
          <w:sz w:val="24"/>
          <w:szCs w:val="24"/>
        </w:rPr>
        <w:t>условиях МО. Положения пациента в постели (перечислить). Алгоритм перемещения</w:t>
      </w:r>
    </w:p>
    <w:p w14:paraId="4F3457C4" w14:textId="5CAEE59A" w:rsidR="00AA44EA" w:rsidRDefault="00AA44EA" w:rsidP="00AA4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4EA">
        <w:rPr>
          <w:rFonts w:ascii="Times New Roman" w:hAnsi="Times New Roman" w:cs="Times New Roman"/>
          <w:sz w:val="24"/>
          <w:szCs w:val="24"/>
        </w:rPr>
        <w:t>пациента из кровати на кресло – каталку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AB3D48" w14:textId="105AC20F" w:rsidR="00AA44EA" w:rsidRDefault="00AA44EA" w:rsidP="00AA4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37732" w14:textId="0A69C8DC" w:rsidR="00AA44EA" w:rsidRDefault="00AA44EA" w:rsidP="00AA4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Pr="00AA44EA">
        <w:rPr>
          <w:rFonts w:ascii="Times New Roman" w:hAnsi="Times New Roman" w:cs="Times New Roman"/>
          <w:sz w:val="24"/>
          <w:szCs w:val="24"/>
        </w:rPr>
        <w:t xml:space="preserve">Требования к перемещению лежачего пациента одним, двумя и более лицами. Перемещение пациента в кровати в положение </w:t>
      </w:r>
      <w:proofErr w:type="spellStart"/>
      <w:r w:rsidRPr="00AA44EA">
        <w:rPr>
          <w:rFonts w:ascii="Times New Roman" w:hAnsi="Times New Roman" w:cs="Times New Roman"/>
          <w:sz w:val="24"/>
          <w:szCs w:val="24"/>
        </w:rPr>
        <w:t>Симса</w:t>
      </w:r>
      <w:proofErr w:type="spellEnd"/>
      <w:r w:rsidRPr="00AA44EA">
        <w:rPr>
          <w:rFonts w:ascii="Times New Roman" w:hAnsi="Times New Roman" w:cs="Times New Roman"/>
          <w:sz w:val="24"/>
          <w:szCs w:val="24"/>
        </w:rPr>
        <w:t>.</w:t>
      </w:r>
    </w:p>
    <w:p w14:paraId="174B45FD" w14:textId="3DC8B8E0" w:rsidR="00AA44EA" w:rsidRDefault="00AA44EA" w:rsidP="00AA4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94B88" w14:textId="7013C2F1" w:rsidR="00AA44EA" w:rsidRDefault="00AA44EA" w:rsidP="00AA4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Pr="00AA44EA">
        <w:rPr>
          <w:rFonts w:ascii="Times New Roman" w:hAnsi="Times New Roman" w:cs="Times New Roman"/>
          <w:sz w:val="24"/>
          <w:szCs w:val="24"/>
        </w:rPr>
        <w:t xml:space="preserve">Требования к перемещению тяжелобольного пациента одним, двумя и более лицами. Перемещение пациента в кровати в положение </w:t>
      </w:r>
      <w:proofErr w:type="spellStart"/>
      <w:r w:rsidRPr="00AA44EA">
        <w:rPr>
          <w:rFonts w:ascii="Times New Roman" w:hAnsi="Times New Roman" w:cs="Times New Roman"/>
          <w:sz w:val="24"/>
          <w:szCs w:val="24"/>
        </w:rPr>
        <w:t>Фаулера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12A9D86" w14:textId="1AE9EED4" w:rsidR="00AA44EA" w:rsidRDefault="00AA44EA" w:rsidP="00AA4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A63B9" w14:textId="77777777" w:rsidR="00AA44EA" w:rsidRPr="00AA44EA" w:rsidRDefault="00AA44EA" w:rsidP="00AA4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 w:rsidRPr="00AA44EA">
        <w:rPr>
          <w:rFonts w:ascii="Times New Roman" w:hAnsi="Times New Roman" w:cs="Times New Roman"/>
          <w:sz w:val="24"/>
          <w:szCs w:val="24"/>
        </w:rPr>
        <w:t>Использование современных средств перемещения пациента. Перемещение пациента к</w:t>
      </w:r>
    </w:p>
    <w:p w14:paraId="1B7C09FE" w14:textId="47695961" w:rsidR="00AA44EA" w:rsidRDefault="00AA44EA" w:rsidP="00AA4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4EA">
        <w:rPr>
          <w:rFonts w:ascii="Times New Roman" w:hAnsi="Times New Roman" w:cs="Times New Roman"/>
          <w:sz w:val="24"/>
          <w:szCs w:val="24"/>
        </w:rPr>
        <w:t>изголовью кровати при помощи скользящей простыни.</w:t>
      </w:r>
    </w:p>
    <w:p w14:paraId="2F96B9BA" w14:textId="6F656023" w:rsidR="00AA44EA" w:rsidRDefault="00AA44EA" w:rsidP="00AA4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73123" w14:textId="79647ECC" w:rsidR="00AA44EA" w:rsidRPr="00AA44EA" w:rsidRDefault="00AA44EA" w:rsidP="00AA4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</w:t>
      </w:r>
      <w:r w:rsidRPr="00AA44EA">
        <w:t xml:space="preserve"> </w:t>
      </w:r>
      <w:r w:rsidRPr="00AA44EA">
        <w:rPr>
          <w:rFonts w:ascii="Times New Roman" w:hAnsi="Times New Roman" w:cs="Times New Roman"/>
          <w:sz w:val="24"/>
          <w:szCs w:val="24"/>
        </w:rPr>
        <w:t>Перемещение пациента в отделении на каталке. Требования к перемещению на</w:t>
      </w:r>
    </w:p>
    <w:p w14:paraId="3204E076" w14:textId="77777777" w:rsidR="00AA44EA" w:rsidRPr="00AA44EA" w:rsidRDefault="00AA44EA" w:rsidP="00AA4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4EA">
        <w:rPr>
          <w:rFonts w:ascii="Times New Roman" w:hAnsi="Times New Roman" w:cs="Times New Roman"/>
          <w:sz w:val="24"/>
          <w:szCs w:val="24"/>
        </w:rPr>
        <w:t>каталке. Способы перекладывания пациента с каталки на постель, в том числе с</w:t>
      </w:r>
    </w:p>
    <w:p w14:paraId="1F2619F9" w14:textId="0023D30E" w:rsidR="00AA44EA" w:rsidRPr="00935795" w:rsidRDefault="00AA44EA" w:rsidP="00AA4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4EA">
        <w:rPr>
          <w:rFonts w:ascii="Times New Roman" w:hAnsi="Times New Roman" w:cs="Times New Roman"/>
          <w:sz w:val="24"/>
          <w:szCs w:val="24"/>
        </w:rPr>
        <w:t>использованием современных средств перемещения.</w:t>
      </w:r>
    </w:p>
    <w:p w14:paraId="5936EB4D" w14:textId="77777777" w:rsidR="00D433A1" w:rsidRPr="00935795" w:rsidRDefault="00D433A1" w:rsidP="0093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33A1" w:rsidRPr="00935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28"/>
    <w:rsid w:val="000F5028"/>
    <w:rsid w:val="004B7071"/>
    <w:rsid w:val="00626D3D"/>
    <w:rsid w:val="00935795"/>
    <w:rsid w:val="00AA44EA"/>
    <w:rsid w:val="00D4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2068"/>
  <w15:chartTrackingRefBased/>
  <w15:docId w15:val="{182FC56F-7D1D-478B-B6A0-A67AB78E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2026-03-19T12:10:00Z</dcterms:created>
  <dcterms:modified xsi:type="dcterms:W3CDTF">2026-03-19T12:35:00Z</dcterms:modified>
</cp:coreProperties>
</file>