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89EE8" w14:textId="6D3407DF" w:rsidR="00E943ED" w:rsidRPr="005D04A2" w:rsidRDefault="007B5959" w:rsidP="007B5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19463597"/>
      <w:r w:rsidRPr="005D04A2">
        <w:rPr>
          <w:rFonts w:ascii="Times New Roman" w:hAnsi="Times New Roman" w:cs="Times New Roman"/>
          <w:b/>
          <w:sz w:val="24"/>
          <w:szCs w:val="24"/>
        </w:rPr>
        <w:t>Практическая работа №19</w:t>
      </w:r>
    </w:p>
    <w:p w14:paraId="001EEBCE" w14:textId="50D3EA17" w:rsidR="007B5959" w:rsidRPr="005D04A2" w:rsidRDefault="007B5959" w:rsidP="007B5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Тема: «Анатомия органов пищеварительной системы».</w:t>
      </w:r>
    </w:p>
    <w:p w14:paraId="7318ABAA" w14:textId="5CD79E07" w:rsidR="007B5959" w:rsidRPr="005D04A2" w:rsidRDefault="007B5959" w:rsidP="007B5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План.</w:t>
      </w:r>
    </w:p>
    <w:bookmarkEnd w:id="0"/>
    <w:p w14:paraId="56D64FAE" w14:textId="6776D1FE" w:rsidR="007B5959" w:rsidRPr="005D04A2" w:rsidRDefault="007B5959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1. Составить схему строения </w:t>
      </w:r>
      <w:r w:rsidR="008C451E" w:rsidRPr="005D04A2">
        <w:rPr>
          <w:rFonts w:ascii="Times New Roman" w:hAnsi="Times New Roman" w:cs="Times New Roman"/>
          <w:sz w:val="24"/>
          <w:szCs w:val="24"/>
        </w:rPr>
        <w:t>пищеварительной</w:t>
      </w:r>
      <w:r w:rsidRPr="005D04A2">
        <w:rPr>
          <w:rFonts w:ascii="Times New Roman" w:hAnsi="Times New Roman" w:cs="Times New Roman"/>
          <w:sz w:val="24"/>
          <w:szCs w:val="24"/>
        </w:rPr>
        <w:t xml:space="preserve"> системы. (устный ответ)</w:t>
      </w:r>
    </w:p>
    <w:p w14:paraId="45E29F01" w14:textId="2D78E788" w:rsidR="007B5959" w:rsidRPr="005D04A2" w:rsidRDefault="007B5959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2. Составить схему строения полости рта.</w:t>
      </w:r>
    </w:p>
    <w:p w14:paraId="12571F35" w14:textId="47943376" w:rsidR="007B5959" w:rsidRPr="005D04A2" w:rsidRDefault="007B5959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3. Составить схему строения </w:t>
      </w:r>
      <w:r w:rsidR="008C451E" w:rsidRPr="005D04A2">
        <w:rPr>
          <w:rFonts w:ascii="Times New Roman" w:hAnsi="Times New Roman" w:cs="Times New Roman"/>
          <w:sz w:val="24"/>
          <w:szCs w:val="24"/>
        </w:rPr>
        <w:t>зуба.</w:t>
      </w:r>
    </w:p>
    <w:p w14:paraId="1B871BEC" w14:textId="33F05362" w:rsidR="008C451E" w:rsidRPr="005D04A2" w:rsidRDefault="008C451E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4. Изучить и зарисовать строение зуба.</w:t>
      </w:r>
    </w:p>
    <w:p w14:paraId="25BBB863" w14:textId="09801C6C" w:rsidR="008C451E" w:rsidRPr="005D04A2" w:rsidRDefault="003479A0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451E" w:rsidRPr="005D04A2">
        <w:rPr>
          <w:rFonts w:ascii="Times New Roman" w:hAnsi="Times New Roman" w:cs="Times New Roman"/>
          <w:sz w:val="24"/>
          <w:szCs w:val="24"/>
        </w:rPr>
        <w:t>Составить детскую и взрослую формулы. Описать сроки прорезывания зубов (из учебника).</w:t>
      </w:r>
    </w:p>
    <w:p w14:paraId="5EAAAECA" w14:textId="64B1A5B4" w:rsidR="008C451E" w:rsidRPr="005D04A2" w:rsidRDefault="008C451E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6.</w:t>
      </w:r>
      <w:r w:rsidR="003037F6" w:rsidRPr="005D04A2">
        <w:rPr>
          <w:rFonts w:ascii="Times New Roman" w:hAnsi="Times New Roman" w:cs="Times New Roman"/>
          <w:sz w:val="24"/>
          <w:szCs w:val="24"/>
        </w:rPr>
        <w:t xml:space="preserve"> Составить схему строения глотки.</w:t>
      </w:r>
    </w:p>
    <w:p w14:paraId="0E2EDDA2" w14:textId="09517F6A" w:rsidR="003037F6" w:rsidRPr="005D04A2" w:rsidRDefault="003037F6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7. Составить схему строения пищевода.</w:t>
      </w:r>
    </w:p>
    <w:p w14:paraId="709FE4BA" w14:textId="5F355A40" w:rsidR="003037F6" w:rsidRPr="005D04A2" w:rsidRDefault="003479A0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37F6" w:rsidRPr="005D04A2">
        <w:rPr>
          <w:rFonts w:ascii="Times New Roman" w:hAnsi="Times New Roman" w:cs="Times New Roman"/>
          <w:sz w:val="24"/>
          <w:szCs w:val="24"/>
        </w:rPr>
        <w:t>. Составить схему строения желудка.</w:t>
      </w:r>
    </w:p>
    <w:p w14:paraId="09CFBD8D" w14:textId="2C6B8E2E" w:rsidR="003037F6" w:rsidRPr="005D04A2" w:rsidRDefault="003479A0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37F6" w:rsidRPr="005D04A2">
        <w:rPr>
          <w:rFonts w:ascii="Times New Roman" w:hAnsi="Times New Roman" w:cs="Times New Roman"/>
          <w:sz w:val="24"/>
          <w:szCs w:val="24"/>
        </w:rPr>
        <w:t>. Составить схему строения тонкого кишечника.</w:t>
      </w:r>
    </w:p>
    <w:p w14:paraId="22A56367" w14:textId="7828052C" w:rsidR="003037F6" w:rsidRPr="005D04A2" w:rsidRDefault="003479A0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37F6" w:rsidRPr="005D04A2">
        <w:rPr>
          <w:rFonts w:ascii="Times New Roman" w:hAnsi="Times New Roman" w:cs="Times New Roman"/>
          <w:sz w:val="24"/>
          <w:szCs w:val="24"/>
        </w:rPr>
        <w:t>. Составить схему строения толстого кишечника.</w:t>
      </w:r>
    </w:p>
    <w:p w14:paraId="057B190F" w14:textId="6A4A656F" w:rsidR="003037F6" w:rsidRPr="005D04A2" w:rsidRDefault="003479A0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037F6" w:rsidRPr="005D04A2">
        <w:rPr>
          <w:rFonts w:ascii="Times New Roman" w:hAnsi="Times New Roman" w:cs="Times New Roman"/>
          <w:sz w:val="24"/>
          <w:szCs w:val="24"/>
        </w:rPr>
        <w:t>. Изучить и зарисовать строение кишечной ворсинки.</w:t>
      </w:r>
    </w:p>
    <w:p w14:paraId="023EF5D4" w14:textId="622AB59D" w:rsidR="003037F6" w:rsidRPr="005D04A2" w:rsidRDefault="003479A0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037F6" w:rsidRPr="005D04A2">
        <w:rPr>
          <w:rFonts w:ascii="Times New Roman" w:hAnsi="Times New Roman" w:cs="Times New Roman"/>
          <w:sz w:val="24"/>
          <w:szCs w:val="24"/>
        </w:rPr>
        <w:t>. Описать строение брыжейки, сальника и брюшины. (из учебника)</w:t>
      </w:r>
    </w:p>
    <w:p w14:paraId="0EF073C2" w14:textId="399596D8" w:rsidR="00090098" w:rsidRPr="005D04A2" w:rsidRDefault="00090098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AF605" w14:textId="6121A6A1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="003479A0">
        <w:rPr>
          <w:rFonts w:ascii="Times New Roman" w:hAnsi="Times New Roman" w:cs="Times New Roman"/>
          <w:b/>
          <w:sz w:val="24"/>
          <w:szCs w:val="24"/>
        </w:rPr>
        <w:t>0</w:t>
      </w:r>
    </w:p>
    <w:p w14:paraId="1CACF722" w14:textId="1CF564AA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Тема: «Анатомия органов пищеварительных желез».</w:t>
      </w:r>
    </w:p>
    <w:p w14:paraId="32919A9C" w14:textId="759231C4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048C2571" w14:textId="5383C288" w:rsidR="00AF1AAA" w:rsidRPr="005D04A2" w:rsidRDefault="00AF1AAA" w:rsidP="00AF1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1. Составить схему больших слюнных желез.</w:t>
      </w:r>
    </w:p>
    <w:p w14:paraId="0F850FA2" w14:textId="20EDFD56" w:rsidR="00AF1AAA" w:rsidRPr="005D04A2" w:rsidRDefault="00AF1AAA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Составить схему состава слюн</w:t>
      </w:r>
      <w:r w:rsidR="005D04A2"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B57A70" w14:textId="3EA05E48" w:rsidR="00AF1AAA" w:rsidRP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F1AAA"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состава желудочного сока.</w:t>
      </w:r>
    </w:p>
    <w:p w14:paraId="25E5B2B1" w14:textId="44AAFBEC" w:rsidR="005D04A2" w:rsidRP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Составить схему строения печени.</w:t>
      </w:r>
    </w:p>
    <w:p w14:paraId="6E8F7807" w14:textId="0083DE2E" w:rsidR="005D04A2" w:rsidRP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Изучить и зарисовать дольку печени.</w:t>
      </w:r>
    </w:p>
    <w:p w14:paraId="5DEF4AEC" w14:textId="58A3F808" w:rsidR="005D04A2" w:rsidRP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Составить схему желчевыводящих протоков.</w:t>
      </w:r>
    </w:p>
    <w:p w14:paraId="6BABD38D" w14:textId="77777777" w:rsidR="005D04A2" w:rsidRP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Описать состав желчи (из учебника)</w:t>
      </w:r>
    </w:p>
    <w:p w14:paraId="7C0D3F46" w14:textId="77777777" w:rsidR="005D04A2" w:rsidRP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Составить схему строения поджелудочной железы.</w:t>
      </w:r>
    </w:p>
    <w:p w14:paraId="0DE7396A" w14:textId="561F74F7" w:rsidR="005D04A2" w:rsidRDefault="005D04A2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Описать состав поджелудочного сока.</w:t>
      </w:r>
    </w:p>
    <w:p w14:paraId="4988EB80" w14:textId="7BA9E435" w:rsidR="003479A0" w:rsidRPr="005D04A2" w:rsidRDefault="003479A0" w:rsidP="00347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D04A2">
        <w:rPr>
          <w:rFonts w:ascii="Times New Roman" w:hAnsi="Times New Roman" w:cs="Times New Roman"/>
          <w:sz w:val="24"/>
          <w:szCs w:val="24"/>
        </w:rPr>
        <w:t>. Описать акт дефекации.</w:t>
      </w:r>
    </w:p>
    <w:p w14:paraId="0FD7168D" w14:textId="77777777" w:rsidR="003479A0" w:rsidRPr="005D04A2" w:rsidRDefault="003479A0" w:rsidP="00AF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734AE" w14:textId="7A1C9F38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52766" w14:textId="6DD65F8F" w:rsidR="00090098" w:rsidRPr="005D04A2" w:rsidRDefault="005D04A2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="003479A0">
        <w:rPr>
          <w:rFonts w:ascii="Times New Roman" w:hAnsi="Times New Roman" w:cs="Times New Roman"/>
          <w:b/>
          <w:sz w:val="24"/>
          <w:szCs w:val="24"/>
        </w:rPr>
        <w:t>1</w:t>
      </w:r>
    </w:p>
    <w:p w14:paraId="0D43E21A" w14:textId="6DE7EE76" w:rsidR="005D04A2" w:rsidRPr="005D04A2" w:rsidRDefault="005D04A2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Тема: «Обмен веществ и энергии. Витамины. Терморегуляция»</w:t>
      </w:r>
    </w:p>
    <w:p w14:paraId="633E5E96" w14:textId="77777777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6ABF814C" w14:textId="77777777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1.</w:t>
      </w:r>
      <w:r w:rsidRPr="005D04A2">
        <w:rPr>
          <w:rFonts w:ascii="Times New Roman" w:hAnsi="Times New Roman" w:cs="Times New Roman"/>
          <w:sz w:val="24"/>
          <w:szCs w:val="24"/>
        </w:rPr>
        <w:tab/>
        <w:t>Понятие обмена веществ и его составные обмена.</w:t>
      </w:r>
    </w:p>
    <w:p w14:paraId="4FD03486" w14:textId="77777777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2.</w:t>
      </w:r>
      <w:r w:rsidRPr="005D04A2">
        <w:rPr>
          <w:rFonts w:ascii="Times New Roman" w:hAnsi="Times New Roman" w:cs="Times New Roman"/>
          <w:sz w:val="24"/>
          <w:szCs w:val="24"/>
        </w:rPr>
        <w:tab/>
        <w:t>Понятие основного обмена и рабочей прибавки.</w:t>
      </w:r>
    </w:p>
    <w:p w14:paraId="017BD273" w14:textId="205694D0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3.</w:t>
      </w:r>
      <w:r w:rsidRPr="005D04A2">
        <w:rPr>
          <w:rFonts w:ascii="Times New Roman" w:hAnsi="Times New Roman" w:cs="Times New Roman"/>
          <w:sz w:val="24"/>
          <w:szCs w:val="24"/>
        </w:rPr>
        <w:tab/>
        <w:t>Составить схему обмена белков.</w:t>
      </w:r>
    </w:p>
    <w:p w14:paraId="06452A1F" w14:textId="15D18078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4.</w:t>
      </w:r>
      <w:r w:rsidRPr="005D04A2">
        <w:rPr>
          <w:rFonts w:ascii="Times New Roman" w:hAnsi="Times New Roman" w:cs="Times New Roman"/>
          <w:sz w:val="24"/>
          <w:szCs w:val="24"/>
        </w:rPr>
        <w:tab/>
        <w:t>Составить схему обмена жиров.</w:t>
      </w:r>
    </w:p>
    <w:p w14:paraId="266D9E69" w14:textId="7F6198D0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5.</w:t>
      </w:r>
      <w:r w:rsidRPr="005D04A2">
        <w:rPr>
          <w:rFonts w:ascii="Times New Roman" w:hAnsi="Times New Roman" w:cs="Times New Roman"/>
          <w:sz w:val="24"/>
          <w:szCs w:val="24"/>
        </w:rPr>
        <w:tab/>
        <w:t>Составить схему обмена углеводов.</w:t>
      </w:r>
    </w:p>
    <w:p w14:paraId="5662FB7E" w14:textId="323A3A47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6.</w:t>
      </w:r>
      <w:r w:rsidRPr="005D04A2">
        <w:rPr>
          <w:rFonts w:ascii="Times New Roman" w:hAnsi="Times New Roman" w:cs="Times New Roman"/>
          <w:sz w:val="24"/>
          <w:szCs w:val="24"/>
        </w:rPr>
        <w:tab/>
        <w:t>Дать определение понятию «терморегуляция». Составить схему ее видов.</w:t>
      </w:r>
    </w:p>
    <w:p w14:paraId="75B40AFE" w14:textId="65ECF9C7" w:rsidR="005D04A2" w:rsidRPr="005D04A2" w:rsidRDefault="005D04A2" w:rsidP="005D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7.</w:t>
      </w:r>
      <w:r w:rsidRPr="005D04A2">
        <w:rPr>
          <w:rFonts w:ascii="Times New Roman" w:hAnsi="Times New Roman" w:cs="Times New Roman"/>
          <w:sz w:val="24"/>
          <w:szCs w:val="24"/>
        </w:rPr>
        <w:tab/>
        <w:t>Дать определение понятиям: «витамины», «гиповитаминоз», «авитаминоз». Составить схему классификации витаминов.</w:t>
      </w:r>
    </w:p>
    <w:p w14:paraId="148D01E3" w14:textId="008E2AD3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D8D75" w14:textId="4ECDA6B1" w:rsidR="00090098" w:rsidRPr="005D04A2" w:rsidRDefault="003479A0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21 практики – семинар по пищеварительной системе.</w:t>
      </w:r>
    </w:p>
    <w:p w14:paraId="2ABFACD2" w14:textId="77777777" w:rsidR="005D04A2" w:rsidRDefault="005D04A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2CDAD63" w14:textId="60D00847" w:rsidR="00090098" w:rsidRPr="00090098" w:rsidRDefault="00090098" w:rsidP="000900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00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Практическая работа №</w:t>
      </w:r>
      <w:r w:rsidRPr="005D04A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479A0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378192C5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0098">
        <w:rPr>
          <w:rFonts w:ascii="Times New Roman" w:eastAsia="Calibri" w:hAnsi="Times New Roman" w:cs="Times New Roman"/>
          <w:b/>
          <w:sz w:val="24"/>
          <w:szCs w:val="24"/>
        </w:rPr>
        <w:t xml:space="preserve">«Анатомия органов мочевыделительной системы» </w:t>
      </w:r>
    </w:p>
    <w:p w14:paraId="00E86750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План.</w:t>
      </w:r>
    </w:p>
    <w:p w14:paraId="6ED01012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1.Составить классификацию органов мочевыделительной системы. (рассказать)</w:t>
      </w:r>
    </w:p>
    <w:p w14:paraId="3F058298" w14:textId="551B4E5E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Составить </w:t>
      </w:r>
      <w:r w:rsid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почек.</w:t>
      </w:r>
    </w:p>
    <w:p w14:paraId="516FD091" w14:textId="02989986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Составить </w:t>
      </w:r>
      <w:r w:rsid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нефрона. </w:t>
      </w:r>
    </w:p>
    <w:p w14:paraId="49A1323A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Изучить и зарисовать строение нефрона.</w:t>
      </w:r>
    </w:p>
    <w:p w14:paraId="4810B5F5" w14:textId="339F8660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Составить </w:t>
      </w:r>
      <w:r w:rsid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мочеточника. </w:t>
      </w:r>
    </w:p>
    <w:p w14:paraId="44215E82" w14:textId="25EAA4F1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Составить </w:t>
      </w:r>
      <w:r w:rsid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мочевого пузыря. </w:t>
      </w:r>
    </w:p>
    <w:p w14:paraId="4F336749" w14:textId="6113B8AD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Составить </w:t>
      </w:r>
      <w:r w:rsid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схему 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мужского мочеиспускательного канала. </w:t>
      </w:r>
    </w:p>
    <w:p w14:paraId="020E2EFE" w14:textId="56153203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5D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Описать строение </w:t>
      </w: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женского мочеиспускательного канала.</w:t>
      </w:r>
    </w:p>
    <w:p w14:paraId="752D8715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43567" w14:textId="04791B7D" w:rsidR="00090098" w:rsidRPr="00090098" w:rsidRDefault="00090098" w:rsidP="000900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098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 №</w:t>
      </w:r>
      <w:r w:rsidRPr="005D04A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479A0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2CA19C3E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0098">
        <w:rPr>
          <w:rFonts w:ascii="Times New Roman" w:eastAsia="Calibri" w:hAnsi="Times New Roman" w:cs="Times New Roman"/>
          <w:b/>
          <w:sz w:val="24"/>
          <w:szCs w:val="24"/>
        </w:rPr>
        <w:t xml:space="preserve">«Физиология органов мочевыделительной системы» </w:t>
      </w:r>
    </w:p>
    <w:p w14:paraId="4EF3B8AF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План.</w:t>
      </w:r>
    </w:p>
    <w:p w14:paraId="7700FA52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Перечислить функции почек. (из учебника) </w:t>
      </w:r>
    </w:p>
    <w:p w14:paraId="7B901971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Описать типы нефронов и их отличия. </w:t>
      </w:r>
    </w:p>
    <w:p w14:paraId="622CF56A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Описать процессы образования мочи: фильтрацию, реабсорбцию, секрецию.</w:t>
      </w:r>
    </w:p>
    <w:p w14:paraId="71CFDCF7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Описать вещества относительно реабсорбции (по порогу).</w:t>
      </w:r>
    </w:p>
    <w:p w14:paraId="4E5CDA6E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Описать количество, состав и свойства мочи. Составить таблицу состава первичной и вторичной (конечной) мочи (учебник).</w:t>
      </w:r>
    </w:p>
    <w:p w14:paraId="5B347A9C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Дать определения понятиям нарушений </w:t>
      </w:r>
      <w:proofErr w:type="spellStart"/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мочевыведения</w:t>
      </w:r>
      <w:proofErr w:type="spellEnd"/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50ABE9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диурез</w:t>
      </w:r>
    </w:p>
    <w:p w14:paraId="3CDFB913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анурия</w:t>
      </w:r>
    </w:p>
    <w:p w14:paraId="6DCBE6EA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ишурия</w:t>
      </w:r>
    </w:p>
    <w:p w14:paraId="4266971E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полиурия</w:t>
      </w:r>
    </w:p>
    <w:p w14:paraId="74C03A54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олигурия</w:t>
      </w:r>
    </w:p>
    <w:p w14:paraId="0D8A9FF4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странгурия</w:t>
      </w:r>
      <w:proofErr w:type="spellEnd"/>
    </w:p>
    <w:p w14:paraId="1A271BCD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поллакиурия</w:t>
      </w:r>
    </w:p>
    <w:p w14:paraId="696237E0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дизурия</w:t>
      </w:r>
    </w:p>
    <w:p w14:paraId="78067340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никтурия</w:t>
      </w:r>
      <w:proofErr w:type="spellEnd"/>
    </w:p>
    <w:p w14:paraId="2A804727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10) энурез</w:t>
      </w:r>
    </w:p>
    <w:p w14:paraId="16366209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Дать определения понятиям изменений в моче:</w:t>
      </w:r>
    </w:p>
    <w:p w14:paraId="3F5BB5F5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протеинурия</w:t>
      </w:r>
    </w:p>
    <w:p w14:paraId="3C6044CE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гематурия</w:t>
      </w:r>
    </w:p>
    <w:p w14:paraId="543C73A4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глюкозурия</w:t>
      </w:r>
    </w:p>
    <w:p w14:paraId="2E2D4E7E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пиурия</w:t>
      </w:r>
    </w:p>
    <w:p w14:paraId="1B29118A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лейкоцитурия</w:t>
      </w:r>
      <w:proofErr w:type="spellEnd"/>
    </w:p>
    <w:p w14:paraId="1192A5D7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бактериурия</w:t>
      </w:r>
    </w:p>
    <w:p w14:paraId="41F0E041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Описать процесс мочеиспускания (из учебника)</w:t>
      </w:r>
    </w:p>
    <w:p w14:paraId="50D7EB77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10382" w14:textId="2F7D4FF3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Pr="005D0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47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38A04C72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«Анатомия и физиология женской репродуктивной системы»</w:t>
      </w:r>
    </w:p>
    <w:p w14:paraId="78A1906C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</w:t>
      </w:r>
    </w:p>
    <w:p w14:paraId="692E655C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Классификация женских половых органов. </w:t>
      </w:r>
    </w:p>
    <w:p w14:paraId="33F36A71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Описать строение яичника. </w:t>
      </w:r>
    </w:p>
    <w:p w14:paraId="1C4739BC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Описать строение маточных труб. </w:t>
      </w:r>
    </w:p>
    <w:p w14:paraId="737E9C1D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Описать строение матки. </w:t>
      </w:r>
    </w:p>
    <w:p w14:paraId="5B37F4ED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Описать строение влагалища. </w:t>
      </w:r>
    </w:p>
    <w:p w14:paraId="0CBC13A0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Описать строение наружных половых органов: лобок, большие и малые половые губы, клитор, преддверие влагалища. (из учебника)</w:t>
      </w:r>
    </w:p>
    <w:p w14:paraId="26498757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Описать овариально-менструальный цикл. </w:t>
      </w:r>
    </w:p>
    <w:p w14:paraId="6DD9E081" w14:textId="1193F3BC" w:rsidR="00090098" w:rsidRPr="005D04A2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Описать половой цикл женщины. (из учебника)</w:t>
      </w:r>
    </w:p>
    <w:p w14:paraId="73FA318F" w14:textId="604C38FA" w:rsidR="00090098" w:rsidRPr="005D04A2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F8A69" w14:textId="09800EAE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="003479A0">
        <w:rPr>
          <w:rFonts w:ascii="Times New Roman" w:hAnsi="Times New Roman" w:cs="Times New Roman"/>
          <w:b/>
          <w:sz w:val="24"/>
          <w:szCs w:val="24"/>
        </w:rPr>
        <w:t>5</w:t>
      </w:r>
      <w:bookmarkStart w:id="1" w:name="_GoBack"/>
      <w:bookmarkEnd w:id="1"/>
    </w:p>
    <w:p w14:paraId="57ED9943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t>Тема: «Анатомия и физиология мужской репродуктивной системы»</w:t>
      </w:r>
    </w:p>
    <w:p w14:paraId="511D853E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A2">
        <w:rPr>
          <w:rFonts w:ascii="Times New Roman" w:hAnsi="Times New Roman" w:cs="Times New Roman"/>
          <w:b/>
          <w:sz w:val="24"/>
          <w:szCs w:val="24"/>
        </w:rPr>
        <w:lastRenderedPageBreak/>
        <w:t>План.</w:t>
      </w:r>
    </w:p>
    <w:p w14:paraId="748D768F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1. Классификация мужских половых органов. </w:t>
      </w:r>
    </w:p>
    <w:p w14:paraId="720A4063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2. Составить ГЛС строение яичка. </w:t>
      </w:r>
    </w:p>
    <w:p w14:paraId="0E54FA4C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3. Изучить и зарисовать внутреннее строение яичка.</w:t>
      </w:r>
    </w:p>
    <w:p w14:paraId="6D12F17A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4. Составить ГЛС строения придатка яичка. </w:t>
      </w:r>
    </w:p>
    <w:p w14:paraId="0AC6B42F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5. Составить ГЛС строения семенных пузырьков. </w:t>
      </w:r>
    </w:p>
    <w:p w14:paraId="03FB210E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 xml:space="preserve">6.Составить ГЛС строения предстательной железы. </w:t>
      </w:r>
    </w:p>
    <w:p w14:paraId="542FCF7B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7. Составить ГЛС строения мошонки.</w:t>
      </w:r>
    </w:p>
    <w:p w14:paraId="493780C4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8. Составить ГЛС строения полового члена.</w:t>
      </w:r>
    </w:p>
    <w:p w14:paraId="7153CC4C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9.  Описать процесс формирования возбуждения в половом члене.</w:t>
      </w:r>
    </w:p>
    <w:p w14:paraId="36D16B6F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10. Описать семявыносящие пути.</w:t>
      </w:r>
    </w:p>
    <w:p w14:paraId="1B13437D" w14:textId="77777777" w:rsidR="00090098" w:rsidRPr="005D04A2" w:rsidRDefault="00090098" w:rsidP="00090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A2">
        <w:rPr>
          <w:rFonts w:ascii="Times New Roman" w:hAnsi="Times New Roman" w:cs="Times New Roman"/>
          <w:sz w:val="24"/>
          <w:szCs w:val="24"/>
        </w:rPr>
        <w:t>11. Описать процесс сперматогенеза и стадии развития сперматозоидов.</w:t>
      </w:r>
    </w:p>
    <w:p w14:paraId="6732BCBD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6B524" w14:textId="77777777" w:rsidR="00090098" w:rsidRPr="00090098" w:rsidRDefault="00090098" w:rsidP="0009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FFEB7" w14:textId="77777777" w:rsidR="00090098" w:rsidRPr="00090098" w:rsidRDefault="00090098" w:rsidP="0009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8AD3E" w14:textId="77777777" w:rsidR="00090098" w:rsidRPr="005D04A2" w:rsidRDefault="00090098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3497" w14:textId="77777777" w:rsidR="00C347B4" w:rsidRPr="005D04A2" w:rsidRDefault="00C347B4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D2A75" w14:textId="77777777" w:rsidR="003037F6" w:rsidRPr="005D04A2" w:rsidRDefault="003037F6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3447E" w14:textId="77777777" w:rsidR="003037F6" w:rsidRPr="005D04A2" w:rsidRDefault="003037F6" w:rsidP="007B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37F6" w:rsidRPr="005D04A2" w:rsidSect="005D04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14"/>
    <w:rsid w:val="00090098"/>
    <w:rsid w:val="003037F6"/>
    <w:rsid w:val="003479A0"/>
    <w:rsid w:val="00560A35"/>
    <w:rsid w:val="005D04A2"/>
    <w:rsid w:val="007B5959"/>
    <w:rsid w:val="008C451E"/>
    <w:rsid w:val="00AF1AAA"/>
    <w:rsid w:val="00C32614"/>
    <w:rsid w:val="00C347B4"/>
    <w:rsid w:val="00E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3B63"/>
  <w15:chartTrackingRefBased/>
  <w15:docId w15:val="{B190374E-33FB-4A2A-BC02-75AFF138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2026-01-14T08:35:00Z</dcterms:created>
  <dcterms:modified xsi:type="dcterms:W3CDTF">2026-01-16T11:23:00Z</dcterms:modified>
</cp:coreProperties>
</file>