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76339" w14:textId="77777777" w:rsidR="00D77279" w:rsidRPr="00D77279" w:rsidRDefault="00D77279">
      <w:pPr>
        <w:rPr>
          <w:rFonts w:ascii="Times New Roman" w:hAnsi="Times New Roman" w:cs="Times New Roman"/>
          <w:b/>
          <w:sz w:val="28"/>
          <w:szCs w:val="28"/>
        </w:rPr>
      </w:pPr>
      <w:r w:rsidRPr="00D77279">
        <w:rPr>
          <w:rFonts w:ascii="Times New Roman" w:hAnsi="Times New Roman" w:cs="Times New Roman"/>
          <w:b/>
          <w:sz w:val="28"/>
          <w:szCs w:val="28"/>
        </w:rPr>
        <w:t>Тема: «Стерилизация. Приемы работы с критическими факторами»</w:t>
      </w:r>
    </w:p>
    <w:p w14:paraId="04A51E0C" w14:textId="77777777" w:rsidR="00D77279" w:rsidRPr="00D77279" w:rsidRDefault="00D77279">
      <w:pPr>
        <w:rPr>
          <w:rFonts w:ascii="Times New Roman" w:hAnsi="Times New Roman" w:cs="Times New Roman"/>
          <w:b/>
          <w:sz w:val="28"/>
          <w:szCs w:val="28"/>
        </w:rPr>
      </w:pPr>
      <w:r w:rsidRPr="00D77279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5A9D9011" w14:textId="77777777" w:rsidR="00D77279" w:rsidRDefault="00D77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Правила закладывания материала в биксы.</w:t>
      </w:r>
    </w:p>
    <w:p w14:paraId="5649429E" w14:textId="4CB43709" w:rsidR="00D77279" w:rsidRDefault="00D77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7279">
        <w:rPr>
          <w:rFonts w:ascii="Times New Roman" w:hAnsi="Times New Roman" w:cs="Times New Roman"/>
          <w:sz w:val="28"/>
          <w:szCs w:val="28"/>
        </w:rPr>
        <w:t xml:space="preserve"> </w:t>
      </w:r>
      <w:r w:rsidRPr="00D77279">
        <w:rPr>
          <w:rFonts w:ascii="Times New Roman" w:hAnsi="Times New Roman" w:cs="Times New Roman"/>
          <w:sz w:val="28"/>
          <w:szCs w:val="28"/>
        </w:rPr>
        <w:t>Освоение приемов работы с лекарственными средствами, токсическими средствами, ртутьсодержащим оборудованием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7279">
        <w:rPr>
          <w:rFonts w:ascii="Times New Roman" w:hAnsi="Times New Roman" w:cs="Times New Roman"/>
          <w:sz w:val="28"/>
          <w:szCs w:val="28"/>
        </w:rPr>
        <w:t>с вредными микробиологическими факторами, облучения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2A1FD7" w14:textId="34463B4E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</w:t>
      </w:r>
      <w:r w:rsidRPr="00D77279">
        <w:rPr>
          <w:rFonts w:ascii="Times New Roman" w:hAnsi="Times New Roman" w:cs="Times New Roman"/>
          <w:sz w:val="28"/>
          <w:szCs w:val="28"/>
        </w:rPr>
        <w:t>ипы отравлений</w:t>
      </w:r>
    </w:p>
    <w:p w14:paraId="58145697" w14:textId="20036AEC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</w:t>
      </w:r>
      <w:r w:rsidRPr="00D77279">
        <w:rPr>
          <w:rFonts w:ascii="Times New Roman" w:hAnsi="Times New Roman" w:cs="Times New Roman"/>
          <w:sz w:val="28"/>
          <w:szCs w:val="28"/>
        </w:rPr>
        <w:t>бстоятельства и признаки острого отравления.</w:t>
      </w:r>
    </w:p>
    <w:p w14:paraId="1F4AD6BE" w14:textId="234C086C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D77279">
        <w:rPr>
          <w:rFonts w:ascii="Times New Roman" w:hAnsi="Times New Roman" w:cs="Times New Roman"/>
          <w:sz w:val="28"/>
          <w:szCs w:val="28"/>
        </w:rPr>
        <w:t>ути проникновения токсического вещества в организм и первая помощь.</w:t>
      </w:r>
    </w:p>
    <w:p w14:paraId="38B02618" w14:textId="2ADB5C08" w:rsid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Pr="00D77279">
        <w:rPr>
          <w:rFonts w:ascii="Times New Roman" w:hAnsi="Times New Roman" w:cs="Times New Roman"/>
          <w:sz w:val="28"/>
          <w:szCs w:val="28"/>
        </w:rPr>
        <w:t>рофилактика отравлений и общие принципы оказания первой помощи при отравлениях.</w:t>
      </w:r>
    </w:p>
    <w:p w14:paraId="2B76E28D" w14:textId="14993862" w:rsidR="00D77279" w:rsidRPr="00D77279" w:rsidRDefault="00D77279">
      <w:pPr>
        <w:rPr>
          <w:rFonts w:ascii="Times New Roman" w:hAnsi="Times New Roman" w:cs="Times New Roman"/>
          <w:b/>
          <w:sz w:val="28"/>
          <w:szCs w:val="28"/>
        </w:rPr>
      </w:pPr>
      <w:r w:rsidRPr="00D77279">
        <w:rPr>
          <w:rFonts w:ascii="Times New Roman" w:hAnsi="Times New Roman" w:cs="Times New Roman"/>
          <w:b/>
          <w:sz w:val="28"/>
          <w:szCs w:val="28"/>
        </w:rPr>
        <w:t>Задания:</w:t>
      </w:r>
    </w:p>
    <w:p w14:paraId="5514D740" w14:textId="67909261" w:rsidR="00D77279" w:rsidRDefault="00D77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переписать из алгоритмов Закладка материала в стерилизационные коробки (биксы): цель, оснащение, правило, этапы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первую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колонку таблицы).</w:t>
      </w:r>
    </w:p>
    <w:p w14:paraId="3177FACA" w14:textId="74EE3EBC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Переписать материал:</w:t>
      </w:r>
    </w:p>
    <w:p w14:paraId="4F16A0C9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 xml:space="preserve">1. </w:t>
      </w:r>
      <w:r w:rsidRPr="00D77279">
        <w:rPr>
          <w:rFonts w:ascii="Times New Roman" w:hAnsi="Times New Roman" w:cs="Times New Roman"/>
          <w:b/>
          <w:sz w:val="28"/>
          <w:szCs w:val="28"/>
        </w:rPr>
        <w:t>Типы отравлений</w:t>
      </w:r>
    </w:p>
    <w:p w14:paraId="3223296B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В зависимости от характера воздействия токсина на организм выделяют следующие виды отравлений:</w:t>
      </w:r>
    </w:p>
    <w:p w14:paraId="09F8C504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b/>
          <w:sz w:val="28"/>
          <w:szCs w:val="28"/>
        </w:rPr>
        <w:t>Острое</w:t>
      </w:r>
      <w:r w:rsidRPr="00D77279">
        <w:rPr>
          <w:rFonts w:ascii="Times New Roman" w:hAnsi="Times New Roman" w:cs="Times New Roman"/>
          <w:sz w:val="28"/>
          <w:szCs w:val="28"/>
        </w:rPr>
        <w:t xml:space="preserve"> — возникает на фоне однократного или краткосрочного воздействия токсическими веществами. Сопровождается яркой симптоматикой </w:t>
      </w:r>
    </w:p>
    <w:p w14:paraId="27AAE772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b/>
          <w:sz w:val="28"/>
          <w:szCs w:val="28"/>
        </w:rPr>
        <w:t>Подострое</w:t>
      </w:r>
      <w:r w:rsidRPr="00D77279">
        <w:rPr>
          <w:rFonts w:ascii="Times New Roman" w:hAnsi="Times New Roman" w:cs="Times New Roman"/>
          <w:sz w:val="28"/>
          <w:szCs w:val="28"/>
        </w:rPr>
        <w:t xml:space="preserve"> — возникает на фоне нескольких повторных воздействий токсическими веществами. Сопровождается менее выраженными клиническими симптомами.</w:t>
      </w:r>
    </w:p>
    <w:p w14:paraId="627DD4B5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b/>
          <w:sz w:val="28"/>
          <w:szCs w:val="28"/>
        </w:rPr>
        <w:t>Сверхострое</w:t>
      </w:r>
      <w:r w:rsidRPr="00D77279">
        <w:rPr>
          <w:rFonts w:ascii="Times New Roman" w:hAnsi="Times New Roman" w:cs="Times New Roman"/>
          <w:sz w:val="28"/>
          <w:szCs w:val="28"/>
        </w:rPr>
        <w:t xml:space="preserve"> — острая интоксикация, характеризующаяся поражением центральной нервной системы. Сопровождается судорогами, нарушением двигательной функции и сознания. Отличается высоким риском летального исхода.</w:t>
      </w:r>
    </w:p>
    <w:p w14:paraId="10560ADC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b/>
          <w:sz w:val="28"/>
          <w:szCs w:val="28"/>
        </w:rPr>
        <w:t>Хроническое</w:t>
      </w:r>
      <w:r w:rsidRPr="00D77279">
        <w:rPr>
          <w:rFonts w:ascii="Times New Roman" w:hAnsi="Times New Roman" w:cs="Times New Roman"/>
          <w:sz w:val="28"/>
          <w:szCs w:val="28"/>
        </w:rPr>
        <w:t xml:space="preserve"> — возникает на фоне долгого воздействия токсическими веществами. Чаще всего протекает с минимальными или стертыми клиническими симптомами.</w:t>
      </w:r>
    </w:p>
    <w:p w14:paraId="10A917DE" w14:textId="77777777" w:rsidR="00D77279" w:rsidRPr="00D77279" w:rsidRDefault="00D77279" w:rsidP="00D77279">
      <w:pPr>
        <w:rPr>
          <w:rFonts w:ascii="Times New Roman" w:hAnsi="Times New Roman" w:cs="Times New Roman"/>
          <w:b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 xml:space="preserve">2. </w:t>
      </w:r>
      <w:r w:rsidRPr="00D77279">
        <w:rPr>
          <w:rFonts w:ascii="Times New Roman" w:hAnsi="Times New Roman" w:cs="Times New Roman"/>
          <w:b/>
          <w:sz w:val="28"/>
          <w:szCs w:val="28"/>
        </w:rPr>
        <w:t xml:space="preserve">Обстоятельства и признаки острого отравления. </w:t>
      </w:r>
    </w:p>
    <w:p w14:paraId="42056375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lastRenderedPageBreak/>
        <w:t>1. Особенности места происшествия – необычный запах, открытые или опрокинутые емкости с химическими веществами, открытая аптечка с рассыпанными таблетками, поврежденное растение, шприцы и т.д.</w:t>
      </w:r>
    </w:p>
    <w:p w14:paraId="63C5681A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2. Общее болезненное состояние или вид пострадавшего; признаки и симптомы внезапного приступа заболевания.</w:t>
      </w:r>
    </w:p>
    <w:p w14:paraId="27379D2A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3. Внезапно резвившиеся тошнота, рвота, понос, боли в груди или животе.</w:t>
      </w:r>
    </w:p>
    <w:p w14:paraId="1B95276E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4. Затруднение дыхания, потливость, слюнотечение.</w:t>
      </w:r>
    </w:p>
    <w:p w14:paraId="44167244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5. Потеря сознания, мышечные подергивания и судороги, ожоги вокруг губ, на языке или на коже, неестественный цвет кожи, раздражение, ранки на ней.</w:t>
      </w:r>
    </w:p>
    <w:p w14:paraId="2C2A633C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6. Странная манера поведения человека, необычный запах изо рта.</w:t>
      </w:r>
    </w:p>
    <w:p w14:paraId="04602045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 xml:space="preserve">3. </w:t>
      </w:r>
      <w:r w:rsidRPr="00D77279">
        <w:rPr>
          <w:rFonts w:ascii="Times New Roman" w:hAnsi="Times New Roman" w:cs="Times New Roman"/>
          <w:b/>
          <w:sz w:val="28"/>
          <w:szCs w:val="28"/>
        </w:rPr>
        <w:t>Пути проникновения токсического вещества в организм и первая помощь</w:t>
      </w:r>
    </w:p>
    <w:p w14:paraId="76C2BB9F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1) Через пищеварительный тракт - при попадании токсических веществ в организм через рот. Это могут быть дезинфицирующие средства, топливо, лекарственные препараты, моющие средства, пестициды, грибы, растения и т.д.</w:t>
      </w:r>
    </w:p>
    <w:p w14:paraId="7800623A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 xml:space="preserve">2) Через дыхательные пути. Газообразные токсические вещества попадают в организм при вдохе. К ним относятся </w:t>
      </w:r>
      <w:proofErr w:type="spellStart"/>
      <w:r w:rsidRPr="00D77279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D77279">
        <w:rPr>
          <w:rFonts w:ascii="Times New Roman" w:hAnsi="Times New Roman" w:cs="Times New Roman"/>
          <w:sz w:val="28"/>
          <w:szCs w:val="28"/>
        </w:rPr>
        <w:t xml:space="preserve"> и пары, например, угарный газ, хлор, в результате использования различных видов лекарственных препаратов, клея, красителей, растворителей, очистителей в определенных условиях.</w:t>
      </w:r>
    </w:p>
    <w:p w14:paraId="4A8C1B3D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3) Через кожу и слизистые оболочки. Токсические вещества, проникающие через кожный покров, могут содержаться в растениях, растворителях и средствах от насекомых.</w:t>
      </w:r>
    </w:p>
    <w:p w14:paraId="55E7458E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 xml:space="preserve">4) В результате инъекции. Инъецируемые токсические вещества попадают в организм при укусе или </w:t>
      </w:r>
      <w:proofErr w:type="spellStart"/>
      <w:r w:rsidRPr="00D77279">
        <w:rPr>
          <w:rFonts w:ascii="Times New Roman" w:hAnsi="Times New Roman" w:cs="Times New Roman"/>
          <w:sz w:val="28"/>
          <w:szCs w:val="28"/>
        </w:rPr>
        <w:t>ужаливании</w:t>
      </w:r>
      <w:proofErr w:type="spellEnd"/>
      <w:r w:rsidRPr="00D77279">
        <w:rPr>
          <w:rFonts w:ascii="Times New Roman" w:hAnsi="Times New Roman" w:cs="Times New Roman"/>
          <w:sz w:val="28"/>
          <w:szCs w:val="28"/>
        </w:rPr>
        <w:t xml:space="preserve"> насекомыми, животными и змеями, а также при введении яда, лекарства или наркотиков шприцем.</w:t>
      </w:r>
    </w:p>
    <w:p w14:paraId="33DB06AA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 xml:space="preserve">4. </w:t>
      </w:r>
      <w:r w:rsidRPr="00D77279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D77279">
        <w:rPr>
          <w:rFonts w:ascii="Times New Roman" w:hAnsi="Times New Roman" w:cs="Times New Roman"/>
          <w:sz w:val="28"/>
          <w:szCs w:val="28"/>
        </w:rPr>
        <w:t>: необходимо соблюдать все предупреждения, указанные на наклейках, ярлыках и плакатах с инструкциями по технике безопасности, и следовать описанным там мерам предосторожности.</w:t>
      </w:r>
    </w:p>
    <w:p w14:paraId="0DD0105C" w14:textId="77777777" w:rsidR="00D77279" w:rsidRPr="00D77279" w:rsidRDefault="00D77279" w:rsidP="00D77279">
      <w:pPr>
        <w:rPr>
          <w:rFonts w:ascii="Times New Roman" w:hAnsi="Times New Roman" w:cs="Times New Roman"/>
          <w:b/>
          <w:sz w:val="28"/>
          <w:szCs w:val="28"/>
        </w:rPr>
      </w:pPr>
      <w:r w:rsidRPr="00D77279">
        <w:rPr>
          <w:rFonts w:ascii="Times New Roman" w:hAnsi="Times New Roman" w:cs="Times New Roman"/>
          <w:b/>
          <w:sz w:val="28"/>
          <w:szCs w:val="28"/>
        </w:rPr>
        <w:t>Общие принципы оказания первой помощи при отравлении.</w:t>
      </w:r>
    </w:p>
    <w:p w14:paraId="02105119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 xml:space="preserve">- Прекратить поступление яда в организм пострадавшего (например, удалить из загазованной зоны). </w:t>
      </w:r>
    </w:p>
    <w:p w14:paraId="4703DDFC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 xml:space="preserve">- Опросить пострадавшего и попытаться выяснить, какой вид отравляющего вещества был принят, в каком количестве и как давно. Выяснение этих </w:t>
      </w:r>
      <w:r w:rsidRPr="00D77279">
        <w:rPr>
          <w:rFonts w:ascii="Times New Roman" w:hAnsi="Times New Roman" w:cs="Times New Roman"/>
          <w:sz w:val="28"/>
          <w:szCs w:val="28"/>
        </w:rPr>
        <w:lastRenderedPageBreak/>
        <w:t xml:space="preserve">вопросов может облегчить оказание первой помощи, диагностику и интенсивную терапию отравления квалифицированными специалистами в дальнейшем. Если ядовитое вещество неизвестно, собрать небольшое количество рвотных масс для последующей медицинской экспертизы. </w:t>
      </w:r>
    </w:p>
    <w:p w14:paraId="7A67E556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 xml:space="preserve">- Попытаться удалить яд (спровоцировать рвоту, стереть или смыть токсическое вещество с кожи и т.д.). </w:t>
      </w:r>
    </w:p>
    <w:p w14:paraId="7ED60E72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- Оценить состояние пострадавшего и оказать первую помощь в зависимости от его тяжести.</w:t>
      </w:r>
    </w:p>
    <w:p w14:paraId="74F53581" w14:textId="77777777" w:rsidR="00D77279" w:rsidRPr="00D77279" w:rsidRDefault="00D77279" w:rsidP="00D77279">
      <w:pPr>
        <w:rPr>
          <w:rFonts w:ascii="Times New Roman" w:hAnsi="Times New Roman" w:cs="Times New Roman"/>
          <w:b/>
          <w:sz w:val="28"/>
          <w:szCs w:val="28"/>
        </w:rPr>
      </w:pPr>
      <w:r w:rsidRPr="00D77279">
        <w:rPr>
          <w:rFonts w:ascii="Times New Roman" w:hAnsi="Times New Roman" w:cs="Times New Roman"/>
          <w:b/>
          <w:sz w:val="28"/>
          <w:szCs w:val="28"/>
        </w:rPr>
        <w:t>Первая помощь при отравлении через рот</w:t>
      </w:r>
    </w:p>
    <w:p w14:paraId="7E128D12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Попытайтесь удалить ядовитое вещество. Для этого можно рекомендовать пострадавшему вызвать рвоту, выпив большое количество воды (5-6 стаканов) и надавив двумя пальцами на корень языка. Следует вызвать рвоту как можно в более короткий срок после приема вещества, способного вызвать отравление. Рвоту нельзя вызывать, если пострадавший находится без сознания. После рвоты необходимо посоветовать пострадавшему выпить еще 5-6 стаканов воды, чтобы уменьшить концентрацию ядовитого вещества в желудке и, при необходимости, вызвать рвоту повторно. До прибытия скорой медицинской помощи необходимо контролировать состояние пострадавшего.</w:t>
      </w:r>
    </w:p>
    <w:p w14:paraId="28BAEB72" w14:textId="77777777" w:rsidR="00D77279" w:rsidRPr="00D77279" w:rsidRDefault="00D77279" w:rsidP="00D77279">
      <w:pPr>
        <w:rPr>
          <w:rFonts w:ascii="Times New Roman" w:hAnsi="Times New Roman" w:cs="Times New Roman"/>
          <w:b/>
          <w:sz w:val="28"/>
          <w:szCs w:val="28"/>
        </w:rPr>
      </w:pPr>
      <w:r w:rsidRPr="00D77279">
        <w:rPr>
          <w:rFonts w:ascii="Times New Roman" w:hAnsi="Times New Roman" w:cs="Times New Roman"/>
          <w:b/>
          <w:sz w:val="28"/>
          <w:szCs w:val="28"/>
        </w:rPr>
        <w:t>Первая помощь при отравлении через дыхательные пути</w:t>
      </w:r>
    </w:p>
    <w:p w14:paraId="25E72A4A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Убедитесь, что место происшествия не представляет опасности, при необходимости следует использовать средства индивидуальной защиты. Надо изолировать пострадавшего от воздействия газа или паров, для этого нужно вынести (вывести) пострадавшего на свежий воздух.</w:t>
      </w:r>
    </w:p>
    <w:p w14:paraId="304E235D" w14:textId="77777777" w:rsidR="00D77279" w:rsidRPr="00D77279" w:rsidRDefault="00D77279" w:rsidP="00D77279">
      <w:pPr>
        <w:rPr>
          <w:rFonts w:ascii="Times New Roman" w:hAnsi="Times New Roman" w:cs="Times New Roman"/>
          <w:b/>
          <w:sz w:val="28"/>
          <w:szCs w:val="28"/>
        </w:rPr>
      </w:pPr>
      <w:r w:rsidRPr="00D77279">
        <w:rPr>
          <w:rFonts w:ascii="Times New Roman" w:hAnsi="Times New Roman" w:cs="Times New Roman"/>
          <w:b/>
          <w:sz w:val="28"/>
          <w:szCs w:val="28"/>
        </w:rPr>
        <w:t>Первая помощь при отсутствии сознания</w:t>
      </w:r>
    </w:p>
    <w:p w14:paraId="40AF6F64" w14:textId="77777777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Необходимо придать пострадавшему устойчивое боковое положение, а при отсутствии дыхания надо приступить к проведению сердечно-легочной реанимации в объеме давления руками на грудину пострадавшего и вдохов искусственного дыхания, при этом следует использовать маску с одноходовым клапаном ил устройство для искусственного дыхания.</w:t>
      </w:r>
    </w:p>
    <w:p w14:paraId="2551298B" w14:textId="77777777" w:rsidR="00D77279" w:rsidRPr="00D77279" w:rsidRDefault="00D77279" w:rsidP="00D772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7279">
        <w:rPr>
          <w:rFonts w:ascii="Times New Roman" w:hAnsi="Times New Roman" w:cs="Times New Roman"/>
          <w:b/>
          <w:sz w:val="28"/>
          <w:szCs w:val="28"/>
        </w:rPr>
        <w:t>Первая помощь при отравлении через кожу</w:t>
      </w:r>
    </w:p>
    <w:bookmarkEnd w:id="0"/>
    <w:p w14:paraId="304C78B1" w14:textId="35B387A6" w:rsidR="00D77279" w:rsidRPr="00D77279" w:rsidRDefault="00D77279" w:rsidP="00D77279">
      <w:pPr>
        <w:rPr>
          <w:rFonts w:ascii="Times New Roman" w:hAnsi="Times New Roman" w:cs="Times New Roman"/>
          <w:sz w:val="28"/>
          <w:szCs w:val="28"/>
        </w:rPr>
      </w:pPr>
      <w:r w:rsidRPr="00D77279">
        <w:rPr>
          <w:rFonts w:ascii="Times New Roman" w:hAnsi="Times New Roman" w:cs="Times New Roman"/>
          <w:sz w:val="28"/>
          <w:szCs w:val="28"/>
        </w:rPr>
        <w:t>Снять загрязненную одежду, удалить яд с поверхности кожи промыванием, при наличии повреждений кожи – наложить повязку.</w:t>
      </w:r>
    </w:p>
    <w:sectPr w:rsidR="00D77279" w:rsidRPr="00D7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D3"/>
    <w:rsid w:val="00045F02"/>
    <w:rsid w:val="00D77279"/>
    <w:rsid w:val="00DA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17F9"/>
  <w15:chartTrackingRefBased/>
  <w15:docId w15:val="{929E1B46-F1D2-488B-B0DC-65FDCCE3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2026-01-28T11:07:00Z</dcterms:created>
  <dcterms:modified xsi:type="dcterms:W3CDTF">2026-01-28T11:20:00Z</dcterms:modified>
</cp:coreProperties>
</file>