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4DAE" w14:textId="77777777" w:rsidR="00DE4DE4" w:rsidRPr="0015009C" w:rsidRDefault="00DE4DE4" w:rsidP="00DE4DE4">
      <w:pPr>
        <w:rPr>
          <w:rFonts w:ascii="Times New Roman" w:hAnsi="Times New Roman" w:cs="Times New Roman"/>
          <w:b/>
          <w:sz w:val="28"/>
          <w:szCs w:val="28"/>
        </w:rPr>
      </w:pPr>
      <w:r w:rsidRPr="0015009C">
        <w:rPr>
          <w:rFonts w:ascii="Times New Roman" w:hAnsi="Times New Roman" w:cs="Times New Roman"/>
          <w:b/>
          <w:sz w:val="28"/>
          <w:szCs w:val="28"/>
        </w:rPr>
        <w:t>Тема: «Катетеризация мочевого пузыря»</w:t>
      </w:r>
    </w:p>
    <w:p w14:paraId="7B30F51B" w14:textId="77777777" w:rsidR="00DE4DE4" w:rsidRPr="0015009C" w:rsidRDefault="00DE4DE4" w:rsidP="00DE4DE4">
      <w:pPr>
        <w:rPr>
          <w:rFonts w:ascii="Times New Roman" w:hAnsi="Times New Roman" w:cs="Times New Roman"/>
          <w:b/>
          <w:sz w:val="28"/>
          <w:szCs w:val="28"/>
        </w:rPr>
      </w:pPr>
      <w:r w:rsidRPr="0015009C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20381867" w14:textId="77777777" w:rsidR="00DE4DE4" w:rsidRDefault="00DE4DE4" w:rsidP="00DE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009C">
        <w:rPr>
          <w:rFonts w:ascii="Times New Roman" w:hAnsi="Times New Roman" w:cs="Times New Roman"/>
          <w:sz w:val="28"/>
          <w:szCs w:val="28"/>
        </w:rPr>
        <w:t>Проведение катетеризации мочевого пузыря мягким катетером у женщин (</w:t>
      </w:r>
      <w:proofErr w:type="spellStart"/>
      <w:r w:rsidRPr="0015009C">
        <w:rPr>
          <w:rFonts w:ascii="Times New Roman" w:hAnsi="Times New Roman" w:cs="Times New Roman"/>
          <w:sz w:val="28"/>
          <w:szCs w:val="28"/>
        </w:rPr>
        <w:t>Нелатона</w:t>
      </w:r>
      <w:proofErr w:type="spellEnd"/>
      <w:r w:rsidRPr="0015009C">
        <w:rPr>
          <w:rFonts w:ascii="Times New Roman" w:hAnsi="Times New Roman" w:cs="Times New Roman"/>
          <w:sz w:val="28"/>
          <w:szCs w:val="28"/>
        </w:rPr>
        <w:t>).</w:t>
      </w:r>
    </w:p>
    <w:p w14:paraId="230CEA2E" w14:textId="77777777" w:rsidR="00DE4DE4" w:rsidRDefault="00DE4DE4" w:rsidP="00DE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009C">
        <w:rPr>
          <w:rFonts w:ascii="Times New Roman" w:hAnsi="Times New Roman" w:cs="Times New Roman"/>
          <w:sz w:val="28"/>
          <w:szCs w:val="28"/>
        </w:rPr>
        <w:t>Проведение катетеризации мочевого пузыря мягким катетером у мужчин (</w:t>
      </w:r>
      <w:proofErr w:type="spellStart"/>
      <w:r w:rsidRPr="0015009C">
        <w:rPr>
          <w:rFonts w:ascii="Times New Roman" w:hAnsi="Times New Roman" w:cs="Times New Roman"/>
          <w:sz w:val="28"/>
          <w:szCs w:val="28"/>
        </w:rPr>
        <w:t>Нелатона</w:t>
      </w:r>
      <w:proofErr w:type="spellEnd"/>
      <w:r w:rsidRPr="00150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09C">
        <w:rPr>
          <w:rFonts w:ascii="Times New Roman" w:hAnsi="Times New Roman" w:cs="Times New Roman"/>
          <w:sz w:val="28"/>
          <w:szCs w:val="28"/>
        </w:rPr>
        <w:t>Тимана</w:t>
      </w:r>
      <w:proofErr w:type="spellEnd"/>
      <w:r w:rsidRPr="0015009C">
        <w:rPr>
          <w:rFonts w:ascii="Times New Roman" w:hAnsi="Times New Roman" w:cs="Times New Roman"/>
          <w:sz w:val="28"/>
          <w:szCs w:val="28"/>
        </w:rPr>
        <w:t>).</w:t>
      </w:r>
    </w:p>
    <w:p w14:paraId="4180BA7B" w14:textId="77777777" w:rsidR="00DE4DE4" w:rsidRDefault="00DE4DE4" w:rsidP="00DE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009C">
        <w:rPr>
          <w:rFonts w:ascii="Times New Roman" w:hAnsi="Times New Roman" w:cs="Times New Roman"/>
          <w:sz w:val="28"/>
          <w:szCs w:val="28"/>
        </w:rPr>
        <w:t>Введение пост</w:t>
      </w:r>
      <w:r>
        <w:rPr>
          <w:rFonts w:ascii="Times New Roman" w:hAnsi="Times New Roman" w:cs="Times New Roman"/>
          <w:sz w:val="28"/>
          <w:szCs w:val="28"/>
        </w:rPr>
        <w:t xml:space="preserve">оянного катетера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мужчин и женщин.</w:t>
      </w:r>
    </w:p>
    <w:p w14:paraId="027EDD60" w14:textId="77777777" w:rsidR="00DE4DE4" w:rsidRPr="0015009C" w:rsidRDefault="00DE4DE4" w:rsidP="00DE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5009C">
        <w:rPr>
          <w:rFonts w:ascii="Times New Roman" w:hAnsi="Times New Roman" w:cs="Times New Roman"/>
          <w:sz w:val="28"/>
          <w:szCs w:val="28"/>
        </w:rPr>
        <w:t>Уход за промежностью пациента с постоянным мочевым катетером.</w:t>
      </w:r>
    </w:p>
    <w:p w14:paraId="3DC413CA" w14:textId="77777777" w:rsidR="00F379AB" w:rsidRDefault="00F379AB">
      <w:bookmarkStart w:id="0" w:name="_GoBack"/>
      <w:bookmarkEnd w:id="0"/>
    </w:p>
    <w:sectPr w:rsidR="00F379AB" w:rsidSect="00DE4DE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32"/>
    <w:rsid w:val="00375032"/>
    <w:rsid w:val="00DE4DE4"/>
    <w:rsid w:val="00F3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D142F-5A85-447B-94C3-E7BED5A7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2025-11-20T08:43:00Z</dcterms:created>
  <dcterms:modified xsi:type="dcterms:W3CDTF">2025-11-20T08:44:00Z</dcterms:modified>
</cp:coreProperties>
</file>