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78E2" w14:textId="65654811" w:rsidR="00F53248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В тетрадях для практических работ оформляете титульный (представлен на сайте), затем с нового листа начинаете выполнение практической работы, переписывая представленный ниже материал полностью! После написания номера практики, темы, плана, ставите номер вопроса </w:t>
      </w:r>
      <w:r>
        <w:rPr>
          <w:rFonts w:ascii="Times New Roman" w:hAnsi="Times New Roman" w:cs="Times New Roman"/>
          <w:sz w:val="28"/>
          <w:szCs w:val="28"/>
        </w:rPr>
        <w:t>и оформляете материал по нему. О</w:t>
      </w:r>
      <w:r w:rsidRPr="008F4C23">
        <w:rPr>
          <w:rFonts w:ascii="Times New Roman" w:hAnsi="Times New Roman" w:cs="Times New Roman"/>
          <w:sz w:val="28"/>
          <w:szCs w:val="28"/>
        </w:rPr>
        <w:t>тветы могут быть в разном порядке, главное, ставить номер пункта плана. Рисунки оформляются от руки.</w:t>
      </w:r>
      <w:r>
        <w:rPr>
          <w:rFonts w:ascii="Times New Roman" w:hAnsi="Times New Roman" w:cs="Times New Roman"/>
          <w:sz w:val="28"/>
          <w:szCs w:val="28"/>
        </w:rPr>
        <w:t xml:space="preserve"> Рисунок должен быть подписан – название и его составляющие в удобной для Вас форме (цифры, буквы).</w:t>
      </w:r>
      <w:r w:rsidRPr="008F4C23">
        <w:rPr>
          <w:rFonts w:ascii="Times New Roman" w:hAnsi="Times New Roman" w:cs="Times New Roman"/>
          <w:sz w:val="28"/>
          <w:szCs w:val="28"/>
        </w:rPr>
        <w:t xml:space="preserve"> Можно использовать выделение разными</w:t>
      </w:r>
      <w:r>
        <w:rPr>
          <w:rFonts w:ascii="Times New Roman" w:hAnsi="Times New Roman" w:cs="Times New Roman"/>
          <w:sz w:val="28"/>
          <w:szCs w:val="28"/>
        </w:rPr>
        <w:t xml:space="preserve"> цветами, подчеркивание</w:t>
      </w:r>
      <w:r w:rsidRPr="008F4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в вопросе стоит перечислить, то описывать подробно материал не нужно. Изучить и зарисовать – в тетради должен быть рисунок без подробного описания его, а только обозначения, что в нем отображено.</w:t>
      </w:r>
    </w:p>
    <w:p w14:paraId="798A9AE6" w14:textId="26AF474A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практические занятия (по бригадам) готовится одна практика. Планы даны для двух занятий. После двух практических занятий будет проходить семинар.</w:t>
      </w:r>
    </w:p>
    <w:p w14:paraId="17FA43E1" w14:textId="77777777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AD70B" w14:textId="77777777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14:paraId="75E8A5B2" w14:textId="77777777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«Основы цитологии. Гистология. Эпителиальная и соединительная ткани»</w:t>
      </w:r>
    </w:p>
    <w:p w14:paraId="7929A2A9" w14:textId="77777777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4D52171E" w14:textId="77777777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1. Дать определение понятиям «анатомия» и «физиология». Перечислить методы изучения организма человека.</w:t>
      </w:r>
    </w:p>
    <w:p w14:paraId="614DBF20" w14:textId="77777777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2. Изучить и зарисовать оси и плоскости тела человека.</w:t>
      </w:r>
    </w:p>
    <w:p w14:paraId="7EAA17AC" w14:textId="77777777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3. Дать определение науке «цитология». Составить схему строения эукариотической клетки. </w:t>
      </w:r>
    </w:p>
    <w:p w14:paraId="5E5B14A6" w14:textId="77777777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4. Изучить и зарисовать строение эукариотической клетки.</w:t>
      </w:r>
    </w:p>
    <w:p w14:paraId="6734052F" w14:textId="77777777" w:rsidR="00F53248" w:rsidRPr="00724849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5. Дать определение понятиям «гистология», «ткань». Составить схему видов тканей.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b/>
          <w:sz w:val="28"/>
          <w:szCs w:val="28"/>
        </w:rPr>
        <w:t>(отвечать устно)</w:t>
      </w:r>
    </w:p>
    <w:p w14:paraId="51B7D6F5" w14:textId="77777777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6. Составить схему видов эпителиальной ткани.</w:t>
      </w:r>
    </w:p>
    <w:p w14:paraId="14BE4AA6" w14:textId="77777777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7. Составить схему видов соединительной ткани.</w:t>
      </w:r>
    </w:p>
    <w:p w14:paraId="63428D62" w14:textId="77777777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8. Изучить и зарисовать строение рыхлой волокнистой соединительной ткани. </w:t>
      </w:r>
    </w:p>
    <w:p w14:paraId="43CBA721" w14:textId="7C2632B0" w:rsidR="00DC1691" w:rsidRDefault="00DC1691"/>
    <w:p w14:paraId="49093589" w14:textId="483025F9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157A349" w14:textId="4981452D" w:rsidR="00F53248" w:rsidRPr="008F4C23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Нервная и мышечная </w:t>
      </w:r>
      <w:r w:rsidRPr="008F4C23">
        <w:rPr>
          <w:rFonts w:ascii="Times New Roman" w:hAnsi="Times New Roman" w:cs="Times New Roman"/>
          <w:b/>
          <w:sz w:val="28"/>
          <w:szCs w:val="28"/>
        </w:rPr>
        <w:t>ткани»</w:t>
      </w:r>
    </w:p>
    <w:p w14:paraId="1A1FEB2F" w14:textId="7F47AE34" w:rsidR="00F53248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7BF2FF71" w14:textId="1667F97E" w:rsidR="00F53248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4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Составить схему строения нервной ткани.</w:t>
      </w:r>
    </w:p>
    <w:p w14:paraId="2DDB1976" w14:textId="7DB19C9A" w:rsidR="00F53248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схему видов нейронов.</w:t>
      </w:r>
    </w:p>
    <w:p w14:paraId="21D1C22C" w14:textId="6D77DF5B" w:rsidR="00F53248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и зарисовать виды нейронов по количеству отростков.</w:t>
      </w:r>
    </w:p>
    <w:p w14:paraId="2AC0A391" w14:textId="5CB73E0A" w:rsidR="00F53248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Составить схему нервных окончаний.</w:t>
      </w:r>
    </w:p>
    <w:p w14:paraId="7CD3F6B2" w14:textId="435A846E" w:rsidR="00F53248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Дать определение понятию «синапс». Зарисовать синапс. Описать процесс передачи нервной импульса.</w:t>
      </w:r>
    </w:p>
    <w:p w14:paraId="02973AE5" w14:textId="177D46FE" w:rsidR="00F53248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Составить схему видов мышечной ткани.</w:t>
      </w:r>
    </w:p>
    <w:p w14:paraId="3C193B74" w14:textId="0949E1DC" w:rsidR="00F53248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Изучить и зарисовать виды мышечной ткани.</w:t>
      </w:r>
    </w:p>
    <w:p w14:paraId="726A6878" w14:textId="49B19E6A" w:rsidR="00F53248" w:rsidRPr="00F53248" w:rsidRDefault="00F53248" w:rsidP="00F5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Дать определения понятиям «орган», «система органов». Описать отличия полых и паренхиматозных органов (кратко). Перечислить виды систем организма. (из учебника)</w:t>
      </w:r>
      <w:bookmarkStart w:id="0" w:name="_GoBack"/>
      <w:bookmarkEnd w:id="0"/>
    </w:p>
    <w:p w14:paraId="60737981" w14:textId="6E0F468C" w:rsidR="00F53248" w:rsidRDefault="00F53248"/>
    <w:p w14:paraId="5B126863" w14:textId="7F7923F4" w:rsidR="00F53248" w:rsidRPr="00F53248" w:rsidRDefault="00F53248"/>
    <w:sectPr w:rsidR="00F53248" w:rsidRPr="00F53248" w:rsidSect="008F4C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8E"/>
    <w:rsid w:val="00D6448E"/>
    <w:rsid w:val="00DC1691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F036"/>
  <w15:chartTrackingRefBased/>
  <w15:docId w15:val="{49EEEDAC-DE5C-445C-8659-32D67C91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2025-09-13T09:04:00Z</dcterms:created>
  <dcterms:modified xsi:type="dcterms:W3CDTF">2025-09-13T09:12:00Z</dcterms:modified>
</cp:coreProperties>
</file>