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98477" w14:textId="07DD2548" w:rsidR="006B5564" w:rsidRPr="00443C5C" w:rsidRDefault="006B5564" w:rsidP="006B5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C5C">
        <w:rPr>
          <w:rFonts w:ascii="Times New Roman" w:hAnsi="Times New Roman" w:cs="Times New Roman"/>
          <w:b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3CDBA7DE" w14:textId="165CA5CD" w:rsidR="006B5564" w:rsidRPr="00443C5C" w:rsidRDefault="006B5564" w:rsidP="006B5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C5C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Опухоли</w:t>
      </w:r>
      <w:r w:rsidRPr="00443C5C">
        <w:rPr>
          <w:rFonts w:ascii="Times New Roman" w:hAnsi="Times New Roman" w:cs="Times New Roman"/>
          <w:b/>
          <w:sz w:val="24"/>
          <w:szCs w:val="24"/>
        </w:rPr>
        <w:t>»</w:t>
      </w:r>
    </w:p>
    <w:p w14:paraId="51C3B2EF" w14:textId="77777777" w:rsidR="006B5564" w:rsidRPr="00443C5C" w:rsidRDefault="006B5564" w:rsidP="006B5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C5C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5BB45902" w14:textId="5B0FECF6" w:rsidR="006B5564" w:rsidRPr="009F53AB" w:rsidRDefault="006B5564" w:rsidP="006B5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A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Дать определения понятиям «опухоль», «канцерогенные факторы», «канцерогенез». Описать стадии канцерогенеза.</w:t>
      </w:r>
    </w:p>
    <w:p w14:paraId="04D19DFF" w14:textId="0D027934" w:rsidR="006B5564" w:rsidRDefault="006B5564" w:rsidP="006B5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AB">
        <w:rPr>
          <w:rFonts w:ascii="Times New Roman" w:hAnsi="Times New Roman" w:cs="Times New Roman"/>
          <w:sz w:val="24"/>
          <w:szCs w:val="24"/>
        </w:rPr>
        <w:t xml:space="preserve">2. </w:t>
      </w:r>
      <w:r w:rsidRPr="006B5564">
        <w:rPr>
          <w:rFonts w:ascii="Times New Roman" w:hAnsi="Times New Roman" w:cs="Times New Roman"/>
          <w:sz w:val="24"/>
          <w:szCs w:val="24"/>
        </w:rPr>
        <w:t xml:space="preserve">Дать определение понятию </w:t>
      </w:r>
      <w:proofErr w:type="spellStart"/>
      <w:r w:rsidRPr="006B5564">
        <w:rPr>
          <w:rFonts w:ascii="Times New Roman" w:hAnsi="Times New Roman" w:cs="Times New Roman"/>
          <w:sz w:val="24"/>
          <w:szCs w:val="24"/>
        </w:rPr>
        <w:t>атипизм</w:t>
      </w:r>
      <w:proofErr w:type="spellEnd"/>
      <w:r w:rsidRPr="006B5564">
        <w:rPr>
          <w:rFonts w:ascii="Times New Roman" w:hAnsi="Times New Roman" w:cs="Times New Roman"/>
          <w:sz w:val="24"/>
          <w:szCs w:val="24"/>
        </w:rPr>
        <w:t xml:space="preserve">. Составить классификацию видов </w:t>
      </w:r>
      <w:proofErr w:type="spellStart"/>
      <w:r w:rsidRPr="006B5564">
        <w:rPr>
          <w:rFonts w:ascii="Times New Roman" w:hAnsi="Times New Roman" w:cs="Times New Roman"/>
          <w:sz w:val="24"/>
          <w:szCs w:val="24"/>
        </w:rPr>
        <w:t>атипизма</w:t>
      </w:r>
      <w:proofErr w:type="spellEnd"/>
      <w:r w:rsidRPr="006B55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C787EE" w14:textId="528DFACE" w:rsidR="006B5564" w:rsidRPr="009F53AB" w:rsidRDefault="006B5564" w:rsidP="006B5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F53AB">
        <w:rPr>
          <w:rFonts w:ascii="Times New Roman" w:hAnsi="Times New Roman" w:cs="Times New Roman"/>
          <w:sz w:val="24"/>
          <w:szCs w:val="24"/>
        </w:rPr>
        <w:t xml:space="preserve">Составить классификацию видов роста опухолей. </w:t>
      </w:r>
    </w:p>
    <w:p w14:paraId="71B68602" w14:textId="11A8D76A" w:rsidR="006B5564" w:rsidRPr="009F53AB" w:rsidRDefault="006B5564" w:rsidP="006B5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F53AB">
        <w:rPr>
          <w:rFonts w:ascii="Times New Roman" w:hAnsi="Times New Roman" w:cs="Times New Roman"/>
          <w:sz w:val="24"/>
          <w:szCs w:val="24"/>
        </w:rPr>
        <w:t xml:space="preserve">. Составить таблицу сравнительной характеристики доброкачественных и злокачественных опухолей.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53AB">
        <w:rPr>
          <w:rFonts w:ascii="Times New Roman" w:hAnsi="Times New Roman" w:cs="Times New Roman"/>
          <w:sz w:val="24"/>
          <w:szCs w:val="24"/>
        </w:rPr>
        <w:t xml:space="preserve">. Составить таблицу названий доброкачественных и злокачественных опухолей. </w:t>
      </w:r>
    </w:p>
    <w:p w14:paraId="023FDEAF" w14:textId="77777777" w:rsidR="006B5564" w:rsidRPr="00881CFC" w:rsidRDefault="006B5564" w:rsidP="006B5564">
      <w:pPr>
        <w:pStyle w:val="txt"/>
        <w:shd w:val="clear" w:color="auto" w:fill="FFFFFF"/>
        <w:spacing w:before="0" w:beforeAutospacing="0" w:after="0" w:afterAutospacing="0"/>
        <w:rPr>
          <w:b/>
        </w:rPr>
      </w:pPr>
    </w:p>
    <w:p w14:paraId="2900ECDE" w14:textId="4D56298A" w:rsidR="006B5564" w:rsidRPr="006B5564" w:rsidRDefault="006B5564" w:rsidP="006B5564">
      <w:pPr>
        <w:pStyle w:val="txt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1</w:t>
      </w:r>
      <w:r w:rsidRPr="006B5564">
        <w:rPr>
          <w:shd w:val="clear" w:color="auto" w:fill="FFFFFF"/>
        </w:rPr>
        <w:t xml:space="preserve">. </w:t>
      </w:r>
      <w:r w:rsidRPr="006B5564">
        <w:rPr>
          <w:b/>
          <w:shd w:val="clear" w:color="auto" w:fill="FFFFFF"/>
        </w:rPr>
        <w:t>Опухоль</w:t>
      </w:r>
      <w:r w:rsidRPr="006B5564">
        <w:rPr>
          <w:shd w:val="clear" w:color="auto" w:fill="FFFFFF"/>
        </w:rPr>
        <w:t xml:space="preserve"> (тумор, бластома, новообразование, неоплазма) - патологический процесс, возникающий из-за изменения генетического аппарата клеток, в результате чего развивается опухолевый рост, характеризующийся бесконтрольным (автономным) и поэтому безудержным размножением клеток с потерей их способности к дифференцировке и апоптозу. </w:t>
      </w:r>
    </w:p>
    <w:p w14:paraId="238BD29F" w14:textId="77777777" w:rsidR="006B5564" w:rsidRPr="006B5564" w:rsidRDefault="006B5564" w:rsidP="006B5564">
      <w:pPr>
        <w:pStyle w:val="txt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6B5564">
        <w:rPr>
          <w:b/>
          <w:shd w:val="clear" w:color="auto" w:fill="FFFFFF"/>
        </w:rPr>
        <w:t>Канцерогенные факторы, или канцерогены</w:t>
      </w:r>
      <w:r w:rsidRPr="006B5564">
        <w:rPr>
          <w:shd w:val="clear" w:color="auto" w:fill="FFFFFF"/>
        </w:rPr>
        <w:t xml:space="preserve"> - различные этиологические воздействия, способные вызвать развитие опухоли.</w:t>
      </w:r>
    </w:p>
    <w:p w14:paraId="461BECA9" w14:textId="77777777" w:rsidR="006B5564" w:rsidRPr="006B5564" w:rsidRDefault="006B5564" w:rsidP="006B5564">
      <w:pPr>
        <w:pStyle w:val="txt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6B5564">
        <w:rPr>
          <w:b/>
          <w:shd w:val="clear" w:color="auto" w:fill="FFFFFF"/>
        </w:rPr>
        <w:t>Канцерогенез</w:t>
      </w:r>
      <w:r w:rsidRPr="006B5564">
        <w:rPr>
          <w:shd w:val="clear" w:color="auto" w:fill="FFFFFF"/>
        </w:rPr>
        <w:t xml:space="preserve"> - процесс развития опухолей под влиянием канцерогенов, процесс превращения нормальных клеток в злокачественные. </w:t>
      </w:r>
    </w:p>
    <w:p w14:paraId="3852F380" w14:textId="79C2F3DA" w:rsidR="006B5564" w:rsidRPr="006B5564" w:rsidRDefault="006B5564" w:rsidP="006B5564">
      <w:pPr>
        <w:pStyle w:val="txt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6B5564">
        <w:rPr>
          <w:b/>
          <w:shd w:val="clear" w:color="auto" w:fill="FFFFFF"/>
        </w:rPr>
        <w:t xml:space="preserve">Стадии канцерогенеза. </w:t>
      </w:r>
    </w:p>
    <w:p w14:paraId="473057DD" w14:textId="77777777" w:rsidR="006B5564" w:rsidRDefault="006B5564" w:rsidP="006B5564">
      <w:pPr>
        <w:pStyle w:val="txt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615442C0" w14:textId="6012AAD3" w:rsidR="006B5564" w:rsidRPr="006B5564" w:rsidRDefault="006B5564" w:rsidP="006B5564">
      <w:pPr>
        <w:pStyle w:val="txt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6B5564">
        <w:rPr>
          <w:shd w:val="clear" w:color="auto" w:fill="FFFFFF"/>
        </w:rPr>
        <w:t xml:space="preserve">1) </w:t>
      </w:r>
      <w:r w:rsidRPr="006B5564">
        <w:rPr>
          <w:b/>
          <w:shd w:val="clear" w:color="auto" w:fill="FFFFFF"/>
        </w:rPr>
        <w:t>Инициация</w:t>
      </w:r>
      <w:r w:rsidRPr="006B5564">
        <w:rPr>
          <w:shd w:val="clear" w:color="auto" w:fill="FFFFFF"/>
        </w:rPr>
        <w:t xml:space="preserve"> - процесс изменения генома клетки-мишени под воздействием факторов окружающей среды, за счет мутации как минимум в двух генах, один из которых обеспечивает бессмертие клетки, а другой — собственно развитие злокачественного фенотипа. </w:t>
      </w:r>
    </w:p>
    <w:p w14:paraId="4BB5A4F1" w14:textId="77777777" w:rsidR="006B5564" w:rsidRDefault="006B5564" w:rsidP="006B5564">
      <w:pPr>
        <w:pStyle w:val="txt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064D958E" w14:textId="24A792C0" w:rsidR="006B5564" w:rsidRPr="006B5564" w:rsidRDefault="006B5564" w:rsidP="006B5564">
      <w:pPr>
        <w:pStyle w:val="txt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6B5564">
        <w:rPr>
          <w:shd w:val="clear" w:color="auto" w:fill="FFFFFF"/>
        </w:rPr>
        <w:t xml:space="preserve">2) </w:t>
      </w:r>
      <w:r w:rsidRPr="006B5564">
        <w:rPr>
          <w:b/>
          <w:shd w:val="clear" w:color="auto" w:fill="FFFFFF"/>
        </w:rPr>
        <w:t>Промоция</w:t>
      </w:r>
      <w:r w:rsidRPr="006B5564">
        <w:rPr>
          <w:shd w:val="clear" w:color="auto" w:fill="FFFFFF"/>
        </w:rPr>
        <w:t xml:space="preserve"> - увеличение популяции клеток с изменениями в геноме. Нарастает популяция мутировавших клеток. Эта предраковая стадия является обратимой, возможно регулирование действия промоторов, которые способны инициировать дальнейшие изменения генома. Лабораторное выявление маркеров предраковых заболеваний.</w:t>
      </w:r>
    </w:p>
    <w:p w14:paraId="2B468A37" w14:textId="77777777" w:rsidR="006B5564" w:rsidRDefault="006B5564" w:rsidP="006B5564">
      <w:pPr>
        <w:pStyle w:val="txt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696F1E4F" w14:textId="12859F8C" w:rsidR="006B5564" w:rsidRPr="006B5564" w:rsidRDefault="006B5564" w:rsidP="006B5564">
      <w:pPr>
        <w:pStyle w:val="txt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6B5564">
        <w:rPr>
          <w:shd w:val="clear" w:color="auto" w:fill="FFFFFF"/>
        </w:rPr>
        <w:t xml:space="preserve">3) </w:t>
      </w:r>
      <w:r w:rsidRPr="006B5564">
        <w:rPr>
          <w:b/>
          <w:shd w:val="clear" w:color="auto" w:fill="FFFFFF"/>
        </w:rPr>
        <w:t>Прогрессия</w:t>
      </w:r>
      <w:r w:rsidRPr="006B5564">
        <w:rPr>
          <w:shd w:val="clear" w:color="auto" w:fill="FFFFFF"/>
        </w:rPr>
        <w:t xml:space="preserve"> - активный рост клона мутировавших клеток, что и приводит к образованию опухоли. Наблюдается снижение степени дифференцировки клеток, проявление инвазивных свойств и, как следствие, способности к метастазированию. </w:t>
      </w:r>
    </w:p>
    <w:p w14:paraId="66EA9F9A" w14:textId="77777777" w:rsidR="006B5564" w:rsidRPr="006B5564" w:rsidRDefault="006B5564" w:rsidP="006B5564">
      <w:pPr>
        <w:pStyle w:val="txt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51F9CE28" w14:textId="5D9CCBB6" w:rsidR="006B5564" w:rsidRDefault="006B5564" w:rsidP="006B5564">
      <w:pPr>
        <w:pStyle w:val="txt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2</w:t>
      </w:r>
      <w:r w:rsidRPr="006B5564">
        <w:rPr>
          <w:shd w:val="clear" w:color="auto" w:fill="FFFFFF"/>
        </w:rPr>
        <w:t xml:space="preserve">. </w:t>
      </w:r>
      <w:proofErr w:type="spellStart"/>
      <w:proofErr w:type="gramStart"/>
      <w:r w:rsidRPr="006B5564">
        <w:rPr>
          <w:b/>
          <w:shd w:val="clear" w:color="auto" w:fill="FFFFFF"/>
        </w:rPr>
        <w:t>Атипизм</w:t>
      </w:r>
      <w:proofErr w:type="spellEnd"/>
      <w:r w:rsidRPr="006B5564">
        <w:rPr>
          <w:shd w:val="clear" w:color="auto" w:fill="FFFFFF"/>
        </w:rPr>
        <w:t xml:space="preserve">  -</w:t>
      </w:r>
      <w:proofErr w:type="gramEnd"/>
      <w:r w:rsidRPr="006B5564">
        <w:rPr>
          <w:shd w:val="clear" w:color="auto" w:fill="FFFFFF"/>
        </w:rPr>
        <w:t xml:space="preserve"> отличие опухоли от исходной ткани.</w:t>
      </w:r>
    </w:p>
    <w:p w14:paraId="7EC02EBF" w14:textId="77777777" w:rsidR="006B5564" w:rsidRPr="006B5564" w:rsidRDefault="006B5564" w:rsidP="006B5564">
      <w:pPr>
        <w:pStyle w:val="txt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B5564" w:rsidRPr="002F7883" w14:paraId="1E1806BE" w14:textId="77777777" w:rsidTr="0070380F">
        <w:tc>
          <w:tcPr>
            <w:tcW w:w="9345" w:type="dxa"/>
            <w:gridSpan w:val="3"/>
          </w:tcPr>
          <w:p w14:paraId="4DED27AD" w14:textId="77777777" w:rsidR="006B5564" w:rsidRPr="002F7883" w:rsidRDefault="006B5564" w:rsidP="0070380F">
            <w:pPr>
              <w:pStyle w:val="txt"/>
              <w:spacing w:before="0" w:beforeAutospacing="0" w:after="150" w:afterAutospacing="0"/>
              <w:jc w:val="center"/>
              <w:rPr>
                <w:b/>
                <w:shd w:val="clear" w:color="auto" w:fill="FFFFFF"/>
              </w:rPr>
            </w:pPr>
            <w:r w:rsidRPr="002F7883">
              <w:rPr>
                <w:b/>
                <w:shd w:val="clear" w:color="auto" w:fill="FFFFFF"/>
              </w:rPr>
              <w:t xml:space="preserve">виды </w:t>
            </w:r>
            <w:proofErr w:type="spellStart"/>
            <w:r w:rsidRPr="002F7883">
              <w:rPr>
                <w:b/>
                <w:shd w:val="clear" w:color="auto" w:fill="FFFFFF"/>
              </w:rPr>
              <w:t>атипизма</w:t>
            </w:r>
            <w:proofErr w:type="spellEnd"/>
          </w:p>
        </w:tc>
      </w:tr>
      <w:tr w:rsidR="006B5564" w:rsidRPr="002F7883" w14:paraId="3CE64586" w14:textId="77777777" w:rsidTr="0070380F">
        <w:tc>
          <w:tcPr>
            <w:tcW w:w="3115" w:type="dxa"/>
          </w:tcPr>
          <w:p w14:paraId="1AC77A45" w14:textId="77777777" w:rsidR="006B5564" w:rsidRPr="002F7883" w:rsidRDefault="006B5564" w:rsidP="0070380F">
            <w:pPr>
              <w:pStyle w:val="txt"/>
              <w:spacing w:before="0" w:beforeAutospacing="0" w:after="150" w:afterAutospacing="0"/>
              <w:rPr>
                <w:b/>
                <w:sz w:val="28"/>
                <w:szCs w:val="28"/>
                <w:shd w:val="clear" w:color="auto" w:fill="FFFFFF"/>
              </w:rPr>
            </w:pPr>
            <w:r w:rsidRPr="002F7883">
              <w:rPr>
                <w:b/>
              </w:rPr>
              <w:t>морфологический</w:t>
            </w:r>
          </w:p>
        </w:tc>
        <w:tc>
          <w:tcPr>
            <w:tcW w:w="3115" w:type="dxa"/>
          </w:tcPr>
          <w:p w14:paraId="71AA7B56" w14:textId="77777777" w:rsidR="006B5564" w:rsidRPr="002F7883" w:rsidRDefault="006B5564" w:rsidP="0070380F">
            <w:pPr>
              <w:pStyle w:val="txt"/>
              <w:spacing w:before="0" w:beforeAutospacing="0" w:after="150" w:afterAutospacing="0"/>
              <w:rPr>
                <w:b/>
                <w:shd w:val="clear" w:color="auto" w:fill="FFFFFF"/>
              </w:rPr>
            </w:pPr>
            <w:r w:rsidRPr="002F7883">
              <w:rPr>
                <w:b/>
              </w:rPr>
              <w:t>биохимический</w:t>
            </w:r>
          </w:p>
        </w:tc>
        <w:tc>
          <w:tcPr>
            <w:tcW w:w="3115" w:type="dxa"/>
          </w:tcPr>
          <w:p w14:paraId="344A7D04" w14:textId="77777777" w:rsidR="006B5564" w:rsidRPr="002F7883" w:rsidRDefault="006B5564" w:rsidP="0070380F">
            <w:pPr>
              <w:pStyle w:val="txt"/>
              <w:spacing w:before="0" w:beforeAutospacing="0" w:after="0" w:afterAutospacing="0"/>
              <w:rPr>
                <w:b/>
              </w:rPr>
            </w:pPr>
            <w:r w:rsidRPr="002F7883">
              <w:rPr>
                <w:b/>
              </w:rPr>
              <w:t>физиологический</w:t>
            </w:r>
          </w:p>
          <w:p w14:paraId="28AAD626" w14:textId="77777777" w:rsidR="006B5564" w:rsidRPr="002F7883" w:rsidRDefault="006B5564" w:rsidP="0070380F">
            <w:pPr>
              <w:pStyle w:val="txt"/>
              <w:spacing w:before="0" w:beforeAutospacing="0" w:after="150" w:afterAutospacing="0"/>
              <w:rPr>
                <w:b/>
                <w:shd w:val="clear" w:color="auto" w:fill="FFFFFF"/>
              </w:rPr>
            </w:pPr>
            <w:r w:rsidRPr="002F7883">
              <w:rPr>
                <w:b/>
                <w:shd w:val="clear" w:color="auto" w:fill="FFFFFF"/>
              </w:rPr>
              <w:t>(функциональный)</w:t>
            </w:r>
          </w:p>
        </w:tc>
      </w:tr>
      <w:tr w:rsidR="006B5564" w:rsidRPr="002F7883" w14:paraId="41D0EEE8" w14:textId="77777777" w:rsidTr="0070380F">
        <w:tc>
          <w:tcPr>
            <w:tcW w:w="3115" w:type="dxa"/>
          </w:tcPr>
          <w:p w14:paraId="6905F7B9" w14:textId="77777777" w:rsidR="006B5564" w:rsidRPr="002F7883" w:rsidRDefault="006B5564" w:rsidP="0070380F">
            <w:pPr>
              <w:pStyle w:val="txt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r w:rsidRPr="002F7883">
              <w:t>а) тканевой -нарушение взаимоотношения различных элементов исходной ткани</w:t>
            </w:r>
          </w:p>
        </w:tc>
        <w:tc>
          <w:tcPr>
            <w:tcW w:w="3115" w:type="dxa"/>
            <w:vMerge w:val="restart"/>
          </w:tcPr>
          <w:p w14:paraId="24FD7071" w14:textId="77777777" w:rsidR="006B5564" w:rsidRPr="002F7883" w:rsidRDefault="006B5564" w:rsidP="007038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7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опухолевых клетках изменен обмен веществ.</w:t>
            </w:r>
          </w:p>
          <w:p w14:paraId="29CF58AC" w14:textId="77777777" w:rsidR="006B5564" w:rsidRPr="002F7883" w:rsidRDefault="006B5564" w:rsidP="0070380F">
            <w:pPr>
              <w:pStyle w:val="txt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  <w:vMerge w:val="restart"/>
          </w:tcPr>
          <w:p w14:paraId="12898C1D" w14:textId="77777777" w:rsidR="006B5564" w:rsidRPr="002F7883" w:rsidRDefault="006B5564" w:rsidP="0070380F">
            <w:pPr>
              <w:pStyle w:val="txt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r w:rsidRPr="002F7883">
              <w:rPr>
                <w:shd w:val="clear" w:color="auto" w:fill="FFFFFF"/>
              </w:rPr>
              <w:t>изменение функции, характерной для клеток исходной ткани.</w:t>
            </w:r>
          </w:p>
        </w:tc>
      </w:tr>
      <w:tr w:rsidR="006B5564" w:rsidRPr="002F7883" w14:paraId="14E85419" w14:textId="77777777" w:rsidTr="0070380F">
        <w:tc>
          <w:tcPr>
            <w:tcW w:w="3115" w:type="dxa"/>
          </w:tcPr>
          <w:p w14:paraId="076A00DE" w14:textId="77777777" w:rsidR="006B5564" w:rsidRPr="002F7883" w:rsidRDefault="006B5564" w:rsidP="0070380F">
            <w:pPr>
              <w:pStyle w:val="txt"/>
              <w:spacing w:before="0" w:beforeAutospacing="0" w:after="150" w:afterAutospacing="0"/>
            </w:pPr>
            <w:r w:rsidRPr="002F7883">
              <w:t>б) клеточный- клетки паренхимы опухоли патологически изменены</w:t>
            </w:r>
          </w:p>
        </w:tc>
        <w:tc>
          <w:tcPr>
            <w:tcW w:w="3115" w:type="dxa"/>
            <w:vMerge/>
          </w:tcPr>
          <w:p w14:paraId="08AFFC2D" w14:textId="77777777" w:rsidR="006B5564" w:rsidRPr="002F7883" w:rsidRDefault="006B5564" w:rsidP="007038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  <w:vMerge/>
          </w:tcPr>
          <w:p w14:paraId="6269EE50" w14:textId="77777777" w:rsidR="006B5564" w:rsidRPr="002F7883" w:rsidRDefault="006B5564" w:rsidP="0070380F">
            <w:pPr>
              <w:pStyle w:val="txt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4F8D4554" w14:textId="4C3116FA" w:rsidR="006B5564" w:rsidRPr="008C62B6" w:rsidRDefault="006B5564" w:rsidP="006B5564">
      <w:pPr>
        <w:pStyle w:val="txt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79A9985B" w14:textId="77777777" w:rsidR="006B5564" w:rsidRPr="00443C5C" w:rsidRDefault="006B5564" w:rsidP="006B5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6CA06" w14:textId="24C949A2" w:rsidR="006B5564" w:rsidRPr="00881CFC" w:rsidRDefault="006B5564" w:rsidP="006B5564">
      <w:pPr>
        <w:pStyle w:val="txt"/>
        <w:shd w:val="clear" w:color="auto" w:fill="FFFFFF"/>
        <w:spacing w:before="0" w:beforeAutospacing="0" w:after="0" w:afterAutospacing="0"/>
      </w:pPr>
      <w:r>
        <w:t>3</w:t>
      </w:r>
      <w:r w:rsidRPr="00881CFC"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4189"/>
      </w:tblGrid>
      <w:tr w:rsidR="006B5564" w:rsidRPr="00881CFC" w14:paraId="7A13E892" w14:textId="77777777" w:rsidTr="0070380F">
        <w:trPr>
          <w:trHeight w:val="411"/>
        </w:trPr>
        <w:tc>
          <w:tcPr>
            <w:tcW w:w="10705" w:type="dxa"/>
            <w:gridSpan w:val="2"/>
          </w:tcPr>
          <w:p w14:paraId="08C148D6" w14:textId="77777777" w:rsidR="006B5564" w:rsidRPr="00881CFC" w:rsidRDefault="006B5564" w:rsidP="006B5564">
            <w:pPr>
              <w:pStyle w:val="txt"/>
              <w:spacing w:before="0" w:beforeAutospacing="0" w:after="0" w:afterAutospacing="0"/>
              <w:jc w:val="center"/>
              <w:rPr>
                <w:b/>
              </w:rPr>
            </w:pPr>
            <w:r w:rsidRPr="00881CFC">
              <w:rPr>
                <w:b/>
              </w:rPr>
              <w:t>виды роста опухоли</w:t>
            </w:r>
          </w:p>
        </w:tc>
      </w:tr>
      <w:tr w:rsidR="006B5564" w:rsidRPr="00881CFC" w14:paraId="22913120" w14:textId="77777777" w:rsidTr="0070380F">
        <w:trPr>
          <w:trHeight w:val="669"/>
        </w:trPr>
        <w:tc>
          <w:tcPr>
            <w:tcW w:w="6516" w:type="dxa"/>
          </w:tcPr>
          <w:p w14:paraId="68CE1708" w14:textId="77777777" w:rsidR="006B5564" w:rsidRPr="00881CFC" w:rsidRDefault="006B5564" w:rsidP="006B5564">
            <w:pPr>
              <w:pStyle w:val="txt"/>
              <w:spacing w:before="0" w:beforeAutospacing="0" w:after="0" w:afterAutospacing="0"/>
              <w:rPr>
                <w:b/>
              </w:rPr>
            </w:pPr>
            <w:r w:rsidRPr="00881CFC">
              <w:rPr>
                <w:b/>
              </w:rPr>
              <w:t>по тканевому расположению</w:t>
            </w:r>
          </w:p>
        </w:tc>
        <w:tc>
          <w:tcPr>
            <w:tcW w:w="4189" w:type="dxa"/>
          </w:tcPr>
          <w:p w14:paraId="4556809F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81CFC">
              <w:rPr>
                <w:b/>
              </w:rPr>
              <w:t>по расположению в стенке полого органа</w:t>
            </w:r>
          </w:p>
        </w:tc>
      </w:tr>
      <w:tr w:rsidR="006B5564" w:rsidRPr="00881CFC" w14:paraId="5EB56D0C" w14:textId="77777777" w:rsidTr="0070380F">
        <w:trPr>
          <w:trHeight w:val="2815"/>
        </w:trPr>
        <w:tc>
          <w:tcPr>
            <w:tcW w:w="6516" w:type="dxa"/>
          </w:tcPr>
          <w:p w14:paraId="3716588A" w14:textId="77777777" w:rsidR="006B5564" w:rsidRPr="00881CFC" w:rsidRDefault="006B5564" w:rsidP="006B5564">
            <w:pPr>
              <w:pStyle w:val="txt"/>
              <w:spacing w:before="0" w:beforeAutospacing="0" w:after="0" w:afterAutospacing="0"/>
            </w:pPr>
            <w:r w:rsidRPr="00881CFC">
              <w:rPr>
                <w:b/>
              </w:rPr>
              <w:lastRenderedPageBreak/>
              <w:t>1. Экспансивный</w:t>
            </w:r>
            <w:r w:rsidRPr="00881CFC">
              <w:t xml:space="preserve"> </w:t>
            </w:r>
            <w:proofErr w:type="gramStart"/>
            <w:r w:rsidRPr="00881CFC">
              <w:t>- это</w:t>
            </w:r>
            <w:proofErr w:type="gramEnd"/>
            <w:r w:rsidRPr="00881CFC">
              <w:t xml:space="preserve"> рост в виде узла. Оттесняет соседние ткани, сдавливает их. Имеет четкие границы. Характерна для доброкачественных опухолей</w:t>
            </w:r>
          </w:p>
          <w:p w14:paraId="6F4F7DA6" w14:textId="77777777" w:rsidR="006B5564" w:rsidRPr="00881CFC" w:rsidRDefault="006B5564" w:rsidP="006B5564">
            <w:pPr>
              <w:pStyle w:val="txt"/>
              <w:spacing w:before="0" w:beforeAutospacing="0" w:after="0" w:afterAutospacing="0"/>
              <w:rPr>
                <w:b/>
              </w:rPr>
            </w:pPr>
            <w:r w:rsidRPr="00881CFC">
              <w:rPr>
                <w:b/>
                <w:shd w:val="clear" w:color="auto" w:fill="FFFFFF"/>
              </w:rPr>
              <w:t>2. Инфильтрирующий (инвазивный)</w:t>
            </w:r>
            <w:r w:rsidRPr="00881CFC">
              <w:rPr>
                <w:shd w:val="clear" w:color="auto" w:fill="FFFFFF"/>
              </w:rPr>
              <w:t xml:space="preserve"> клетки опухоли врастают между здоровыми тканями. Границы плохо определяются. Способность опухолевых клеток прорастать и разрушать окружающие ткани, лежит в основе </w:t>
            </w:r>
            <w:r w:rsidRPr="00881CFC">
              <w:rPr>
                <w:b/>
                <w:shd w:val="clear" w:color="auto" w:fill="FFFFFF"/>
              </w:rPr>
              <w:t xml:space="preserve">метастазирования и </w:t>
            </w:r>
            <w:proofErr w:type="spellStart"/>
            <w:r w:rsidRPr="00881CFC">
              <w:rPr>
                <w:b/>
                <w:shd w:val="clear" w:color="auto" w:fill="FFFFFF"/>
              </w:rPr>
              <w:t>рецидивирования</w:t>
            </w:r>
            <w:proofErr w:type="spellEnd"/>
            <w:r w:rsidRPr="00881CFC">
              <w:rPr>
                <w:shd w:val="clear" w:color="auto" w:fill="FFFFFF"/>
              </w:rPr>
              <w:t xml:space="preserve"> злокачественных опухолей.</w:t>
            </w:r>
          </w:p>
        </w:tc>
        <w:tc>
          <w:tcPr>
            <w:tcW w:w="4189" w:type="dxa"/>
          </w:tcPr>
          <w:p w14:paraId="57942923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rPr>
                <w:b/>
              </w:rPr>
              <w:t xml:space="preserve">1) </w:t>
            </w:r>
            <w:proofErr w:type="spellStart"/>
            <w:r w:rsidRPr="00881CFC">
              <w:rPr>
                <w:b/>
              </w:rPr>
              <w:t>Экзофитный</w:t>
            </w:r>
            <w:proofErr w:type="spellEnd"/>
            <w:r w:rsidRPr="00881CFC">
              <w:rPr>
                <w:b/>
              </w:rPr>
              <w:t xml:space="preserve"> рост</w:t>
            </w:r>
            <w:r w:rsidRPr="00881CFC">
              <w:t> - когда опухолевый узел внедряется внутрь полого органа, уменьшая объем полости.</w:t>
            </w:r>
          </w:p>
          <w:p w14:paraId="69FB09D7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rPr>
                <w:b/>
              </w:rPr>
              <w:t xml:space="preserve">2) </w:t>
            </w:r>
            <w:proofErr w:type="spellStart"/>
            <w:r w:rsidRPr="00881CFC">
              <w:rPr>
                <w:b/>
              </w:rPr>
              <w:t>Эндофитный</w:t>
            </w:r>
            <w:proofErr w:type="spellEnd"/>
            <w:r w:rsidRPr="00881CFC">
              <w:rPr>
                <w:b/>
              </w:rPr>
              <w:t xml:space="preserve"> рост</w:t>
            </w:r>
            <w:r w:rsidRPr="00881CFC">
              <w:t> - когда опухоль прорастает стенку полого органа, врастая в подлежащий орган.</w:t>
            </w:r>
          </w:p>
        </w:tc>
      </w:tr>
    </w:tbl>
    <w:p w14:paraId="71254D6F" w14:textId="77777777" w:rsidR="006B5564" w:rsidRPr="00881CFC" w:rsidRDefault="006B5564" w:rsidP="006B5564">
      <w:pPr>
        <w:pStyle w:val="txt"/>
        <w:shd w:val="clear" w:color="auto" w:fill="FFFFFF"/>
        <w:spacing w:before="0" w:beforeAutospacing="0" w:after="0" w:afterAutospacing="0"/>
      </w:pPr>
    </w:p>
    <w:p w14:paraId="3F1880A1" w14:textId="6D2B364A" w:rsidR="006B5564" w:rsidRPr="00881CFC" w:rsidRDefault="006B5564" w:rsidP="006B5564">
      <w:pPr>
        <w:pStyle w:val="txt"/>
        <w:shd w:val="clear" w:color="auto" w:fill="FFFFFF"/>
        <w:spacing w:before="0" w:beforeAutospacing="0" w:after="0" w:afterAutospacing="0"/>
      </w:pPr>
      <w:r>
        <w:t>4</w:t>
      </w:r>
      <w:r w:rsidRPr="00881CFC">
        <w:t>.</w:t>
      </w:r>
    </w:p>
    <w:tbl>
      <w:tblPr>
        <w:tblStyle w:val="a3"/>
        <w:tblW w:w="10785" w:type="dxa"/>
        <w:tblLook w:val="04A0" w:firstRow="1" w:lastRow="0" w:firstColumn="1" w:lastColumn="0" w:noHBand="0" w:noVBand="1"/>
      </w:tblPr>
      <w:tblGrid>
        <w:gridCol w:w="5392"/>
        <w:gridCol w:w="5393"/>
      </w:tblGrid>
      <w:tr w:rsidR="006B5564" w:rsidRPr="00881CFC" w14:paraId="2F6A4472" w14:textId="77777777" w:rsidTr="0070380F">
        <w:trPr>
          <w:trHeight w:val="419"/>
        </w:trPr>
        <w:tc>
          <w:tcPr>
            <w:tcW w:w="5392" w:type="dxa"/>
          </w:tcPr>
          <w:p w14:paraId="2A0B6A25" w14:textId="77777777" w:rsidR="006B5564" w:rsidRPr="00881CFC" w:rsidRDefault="006B5564" w:rsidP="006B5564">
            <w:pPr>
              <w:pStyle w:val="txt"/>
              <w:spacing w:before="0" w:beforeAutospacing="0" w:after="0" w:afterAutospacing="0"/>
              <w:rPr>
                <w:b/>
              </w:rPr>
            </w:pPr>
            <w:r w:rsidRPr="00881CFC">
              <w:rPr>
                <w:b/>
              </w:rPr>
              <w:t>Доброкачественные опухоли</w:t>
            </w:r>
          </w:p>
        </w:tc>
        <w:tc>
          <w:tcPr>
            <w:tcW w:w="5393" w:type="dxa"/>
          </w:tcPr>
          <w:p w14:paraId="12F3D620" w14:textId="77777777" w:rsidR="006B5564" w:rsidRPr="00881CFC" w:rsidRDefault="006B5564" w:rsidP="006B5564">
            <w:pPr>
              <w:pStyle w:val="txt"/>
              <w:spacing w:before="0" w:beforeAutospacing="0" w:after="0" w:afterAutospacing="0"/>
            </w:pPr>
            <w:r w:rsidRPr="00881CFC">
              <w:rPr>
                <w:b/>
              </w:rPr>
              <w:t>Злокачественные опухоли</w:t>
            </w:r>
          </w:p>
        </w:tc>
      </w:tr>
      <w:tr w:rsidR="006B5564" w:rsidRPr="00881CFC" w14:paraId="2B5D547A" w14:textId="77777777" w:rsidTr="006B5564">
        <w:trPr>
          <w:trHeight w:val="5318"/>
        </w:trPr>
        <w:tc>
          <w:tcPr>
            <w:tcW w:w="5392" w:type="dxa"/>
          </w:tcPr>
          <w:p w14:paraId="1AD09372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t>• Растут в виде узла (экспансивный рост) имеют капсулу.</w:t>
            </w:r>
          </w:p>
          <w:p w14:paraId="4EB54193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t>• Характеризуются медленным ростом.</w:t>
            </w:r>
          </w:p>
          <w:p w14:paraId="1AA170FB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t xml:space="preserve">• Обладают признаками только тканевого </w:t>
            </w:r>
            <w:proofErr w:type="spellStart"/>
            <w:r w:rsidRPr="00881CFC">
              <w:t>атипизма</w:t>
            </w:r>
            <w:proofErr w:type="spellEnd"/>
            <w:r w:rsidRPr="00881CFC">
              <w:t>. Клетки похожи на клетки нормальной ткани.</w:t>
            </w:r>
          </w:p>
          <w:p w14:paraId="3E781916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</w:p>
          <w:p w14:paraId="20673AE9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t>• Не метастазируют.</w:t>
            </w:r>
          </w:p>
          <w:p w14:paraId="334BAEEC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t>• Не рецидивируют.</w:t>
            </w:r>
          </w:p>
          <w:p w14:paraId="79826900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t xml:space="preserve">• Влияние опухоли на организм: сдавливают прилежащие ткани, вызывают обструкцию полостных органов </w:t>
            </w:r>
          </w:p>
          <w:p w14:paraId="1B0319F7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t>• Клинические проявления возникают на поздних стадиях.</w:t>
            </w:r>
          </w:p>
          <w:p w14:paraId="6107E109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t>• Исход</w:t>
            </w:r>
          </w:p>
          <w:p w14:paraId="0650FAFA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t>1) благоприятный.</w:t>
            </w:r>
          </w:p>
          <w:p w14:paraId="6BB90117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t xml:space="preserve">2) неблагоприятный – </w:t>
            </w:r>
            <w:proofErr w:type="spellStart"/>
            <w:r w:rsidRPr="00881CFC">
              <w:t>озлокачествление</w:t>
            </w:r>
            <w:proofErr w:type="spellEnd"/>
            <w:r w:rsidRPr="00881CFC">
              <w:t>.</w:t>
            </w:r>
          </w:p>
          <w:p w14:paraId="336BB901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</w:p>
          <w:p w14:paraId="46A539B3" w14:textId="77777777" w:rsidR="006B5564" w:rsidRPr="00881CFC" w:rsidRDefault="006B5564" w:rsidP="006B5564">
            <w:pPr>
              <w:pStyle w:val="txt"/>
              <w:spacing w:before="0" w:beforeAutospacing="0" w:after="0" w:afterAutospacing="0"/>
            </w:pPr>
          </w:p>
        </w:tc>
        <w:tc>
          <w:tcPr>
            <w:tcW w:w="5393" w:type="dxa"/>
          </w:tcPr>
          <w:p w14:paraId="4BA355CD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t>• Инфильтрирующий, быстрый рост.</w:t>
            </w:r>
          </w:p>
          <w:p w14:paraId="541F8824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t xml:space="preserve">• Признаки тканевого и клеточного </w:t>
            </w:r>
            <w:proofErr w:type="spellStart"/>
            <w:r w:rsidRPr="00881CFC">
              <w:t>атипизма</w:t>
            </w:r>
            <w:proofErr w:type="spellEnd"/>
            <w:r w:rsidRPr="00881CFC">
              <w:t>.</w:t>
            </w:r>
          </w:p>
          <w:p w14:paraId="58B6B1C8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t>• Клетки незрелые.</w:t>
            </w:r>
          </w:p>
          <w:p w14:paraId="73CF244A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t>• Метастазируют.</w:t>
            </w:r>
          </w:p>
          <w:p w14:paraId="6CB01488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t>• Рецидивируют.</w:t>
            </w:r>
          </w:p>
          <w:p w14:paraId="3A1083BE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t xml:space="preserve">• Сопровождаются вторичными опухолевыми изменениями: некроз, кровоизлияние, </w:t>
            </w:r>
            <w:proofErr w:type="spellStart"/>
            <w:r w:rsidRPr="00881CFC">
              <w:t>ослизнение</w:t>
            </w:r>
            <w:proofErr w:type="spellEnd"/>
            <w:r w:rsidRPr="00881CFC">
              <w:t>.</w:t>
            </w:r>
          </w:p>
          <w:p w14:paraId="269ADDE0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t>• Клинические проявления возникают рано.</w:t>
            </w:r>
          </w:p>
          <w:p w14:paraId="1E3EA9A7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t xml:space="preserve">• Разрушают соседние ткани, стенки сосудов, вызывают кровотечение, сдавливают жизненно важные органы, вызывают непроходимость полых органов и оказывают общее влияние на организм. При распространенных опухолевых поражениях часто возникает кахексия, интоксикация, атрофия </w:t>
            </w:r>
          </w:p>
          <w:p w14:paraId="64FF25E3" w14:textId="77777777" w:rsidR="006B5564" w:rsidRPr="00881CFC" w:rsidRDefault="006B5564" w:rsidP="006B5564">
            <w:pPr>
              <w:pStyle w:val="txt"/>
              <w:shd w:val="clear" w:color="auto" w:fill="FFFFFF"/>
              <w:spacing w:before="0" w:beforeAutospacing="0" w:after="0" w:afterAutospacing="0"/>
            </w:pPr>
            <w:r w:rsidRPr="00881CFC">
              <w:t>• Исход летальный при отсутствии адекватной терапии.</w:t>
            </w:r>
          </w:p>
        </w:tc>
      </w:tr>
    </w:tbl>
    <w:p w14:paraId="367E8C16" w14:textId="77777777" w:rsidR="006B5564" w:rsidRDefault="006B5564" w:rsidP="006B5564">
      <w:pPr>
        <w:pStyle w:val="txt"/>
        <w:shd w:val="clear" w:color="auto" w:fill="FFFFFF"/>
        <w:spacing w:before="0" w:beforeAutospacing="0" w:after="0" w:afterAutospacing="0"/>
      </w:pPr>
    </w:p>
    <w:p w14:paraId="2FD0F193" w14:textId="77777777" w:rsidR="006B5564" w:rsidRDefault="006B5564" w:rsidP="006B5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14:paraId="7DD0561C" w14:textId="77777777" w:rsidR="006B5564" w:rsidRPr="00881CFC" w:rsidRDefault="006B5564" w:rsidP="006B5564">
      <w:pPr>
        <w:pStyle w:val="txt"/>
        <w:shd w:val="clear" w:color="auto" w:fill="FFFFFF"/>
        <w:spacing w:before="0" w:beforeAutospacing="0" w:after="0" w:afterAutospacing="0"/>
      </w:pPr>
    </w:p>
    <w:p w14:paraId="3C847BD7" w14:textId="73EB54CF" w:rsidR="006B5564" w:rsidRPr="00881CFC" w:rsidRDefault="006B5564" w:rsidP="006B5564">
      <w:pPr>
        <w:pStyle w:val="txt"/>
        <w:shd w:val="clear" w:color="auto" w:fill="FFFFFF"/>
        <w:spacing w:before="0" w:beforeAutospacing="0" w:after="0" w:afterAutospacing="0"/>
      </w:pPr>
      <w:r>
        <w:t>5</w:t>
      </w:r>
      <w:bookmarkStart w:id="0" w:name="_GoBack"/>
      <w:bookmarkEnd w:id="0"/>
      <w:r w:rsidRPr="00881CFC">
        <w:t xml:space="preserve">.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91"/>
        <w:gridCol w:w="3590"/>
        <w:gridCol w:w="3581"/>
      </w:tblGrid>
      <w:tr w:rsidR="006B5564" w:rsidRPr="00881CFC" w14:paraId="03CB6488" w14:textId="77777777" w:rsidTr="0070380F">
        <w:tc>
          <w:tcPr>
            <w:tcW w:w="3662" w:type="dxa"/>
          </w:tcPr>
          <w:p w14:paraId="418FB0C3" w14:textId="77777777" w:rsidR="006B5564" w:rsidRPr="00881CFC" w:rsidRDefault="006B5564" w:rsidP="006B5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b/>
                <w:sz w:val="24"/>
                <w:szCs w:val="24"/>
              </w:rPr>
              <w:t>ткань</w:t>
            </w:r>
          </w:p>
        </w:tc>
        <w:tc>
          <w:tcPr>
            <w:tcW w:w="3663" w:type="dxa"/>
          </w:tcPr>
          <w:p w14:paraId="407CF185" w14:textId="77777777" w:rsidR="006B5564" w:rsidRPr="00881CFC" w:rsidRDefault="006B5564" w:rsidP="006B5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доброкачественной опухоли</w:t>
            </w:r>
          </w:p>
        </w:tc>
        <w:tc>
          <w:tcPr>
            <w:tcW w:w="3663" w:type="dxa"/>
          </w:tcPr>
          <w:p w14:paraId="144A5C80" w14:textId="77777777" w:rsidR="006B5564" w:rsidRPr="00881CFC" w:rsidRDefault="006B5564" w:rsidP="006B5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злокачественной опухоли</w:t>
            </w:r>
          </w:p>
        </w:tc>
      </w:tr>
      <w:tr w:rsidR="006B5564" w:rsidRPr="00881CFC" w14:paraId="47FF684A" w14:textId="77777777" w:rsidTr="0070380F">
        <w:tc>
          <w:tcPr>
            <w:tcW w:w="3662" w:type="dxa"/>
          </w:tcPr>
          <w:p w14:paraId="2CDC7A91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6D941" w14:textId="77777777" w:rsidR="006B5564" w:rsidRPr="00881CFC" w:rsidRDefault="006B5564" w:rsidP="006B5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b/>
                <w:sz w:val="24"/>
                <w:szCs w:val="24"/>
              </w:rPr>
              <w:t>эпителиальные</w:t>
            </w:r>
          </w:p>
        </w:tc>
        <w:tc>
          <w:tcPr>
            <w:tcW w:w="3663" w:type="dxa"/>
          </w:tcPr>
          <w:p w14:paraId="1BD95E85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7D0BC7DD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564" w:rsidRPr="00881CFC" w14:paraId="067B1299" w14:textId="77777777" w:rsidTr="0070380F">
        <w:tc>
          <w:tcPr>
            <w:tcW w:w="3662" w:type="dxa"/>
          </w:tcPr>
          <w:p w14:paraId="2C50B43A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EAA4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покровный эпителий</w:t>
            </w:r>
          </w:p>
        </w:tc>
        <w:tc>
          <w:tcPr>
            <w:tcW w:w="3663" w:type="dxa"/>
          </w:tcPr>
          <w:p w14:paraId="501C59B0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папилломы, полип</w:t>
            </w:r>
          </w:p>
        </w:tc>
        <w:tc>
          <w:tcPr>
            <w:tcW w:w="3663" w:type="dxa"/>
          </w:tcPr>
          <w:p w14:paraId="6AA9930C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рак плоскоклеточный (</w:t>
            </w:r>
            <w:proofErr w:type="spellStart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ороговевающий</w:t>
            </w:r>
            <w:proofErr w:type="spellEnd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неороговевающий</w:t>
            </w:r>
            <w:proofErr w:type="spellEnd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5564" w:rsidRPr="00881CFC" w14:paraId="7E37F34E" w14:textId="77777777" w:rsidTr="0070380F">
        <w:tc>
          <w:tcPr>
            <w:tcW w:w="3662" w:type="dxa"/>
          </w:tcPr>
          <w:p w14:paraId="3A8525E3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B590C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железистый эпителий</w:t>
            </w:r>
          </w:p>
        </w:tc>
        <w:tc>
          <w:tcPr>
            <w:tcW w:w="3663" w:type="dxa"/>
          </w:tcPr>
          <w:p w14:paraId="4B63E432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 xml:space="preserve">аденома, </w:t>
            </w:r>
            <w:proofErr w:type="spellStart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аденоматозный</w:t>
            </w:r>
            <w:proofErr w:type="spellEnd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 xml:space="preserve"> полип, фиброаденома, </w:t>
            </w:r>
            <w:proofErr w:type="spellStart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цистоаденома</w:t>
            </w:r>
            <w:proofErr w:type="spellEnd"/>
          </w:p>
        </w:tc>
        <w:tc>
          <w:tcPr>
            <w:tcW w:w="3663" w:type="dxa"/>
          </w:tcPr>
          <w:p w14:paraId="52362CE7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 xml:space="preserve">1. аденокарцинома, </w:t>
            </w:r>
          </w:p>
          <w:p w14:paraId="0365727D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 xml:space="preserve">2. перстневидно-клеточный (слизистый), </w:t>
            </w:r>
          </w:p>
          <w:p w14:paraId="65E5CD58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 xml:space="preserve">3.медуллярный (мозговидный), 4. </w:t>
            </w:r>
            <w:proofErr w:type="spellStart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скиррозный</w:t>
            </w:r>
            <w:proofErr w:type="spellEnd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скирр</w:t>
            </w:r>
            <w:proofErr w:type="spellEnd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3C03A20E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 xml:space="preserve">5. солидный, </w:t>
            </w:r>
          </w:p>
          <w:p w14:paraId="726CBAF0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 xml:space="preserve">6. мелкоклеточный, </w:t>
            </w:r>
          </w:p>
          <w:p w14:paraId="504C90CF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овсяно</w:t>
            </w:r>
            <w:proofErr w:type="spellEnd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 xml:space="preserve">-клеточный, </w:t>
            </w:r>
          </w:p>
          <w:p w14:paraId="245C2659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8.  крупноклеточный.</w:t>
            </w:r>
          </w:p>
        </w:tc>
      </w:tr>
      <w:tr w:rsidR="006B5564" w:rsidRPr="00881CFC" w14:paraId="4522FE82" w14:textId="77777777" w:rsidTr="0070380F">
        <w:tc>
          <w:tcPr>
            <w:tcW w:w="3662" w:type="dxa"/>
          </w:tcPr>
          <w:p w14:paraId="437DE269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39F59" w14:textId="77777777" w:rsidR="006B5564" w:rsidRPr="00881CFC" w:rsidRDefault="006B5564" w:rsidP="006B5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1CFC">
              <w:rPr>
                <w:rFonts w:ascii="Times New Roman" w:hAnsi="Times New Roman" w:cs="Times New Roman"/>
                <w:b/>
                <w:sz w:val="24"/>
                <w:szCs w:val="24"/>
              </w:rPr>
              <w:t>мезенхимальные</w:t>
            </w:r>
            <w:proofErr w:type="spellEnd"/>
          </w:p>
        </w:tc>
        <w:tc>
          <w:tcPr>
            <w:tcW w:w="3663" w:type="dxa"/>
          </w:tcPr>
          <w:p w14:paraId="3BE504EE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доброкачественной опухоли</w:t>
            </w:r>
          </w:p>
        </w:tc>
        <w:tc>
          <w:tcPr>
            <w:tcW w:w="3663" w:type="dxa"/>
          </w:tcPr>
          <w:p w14:paraId="5BFAF201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злокачественной опухоли</w:t>
            </w:r>
          </w:p>
        </w:tc>
      </w:tr>
      <w:tr w:rsidR="006B5564" w:rsidRPr="00881CFC" w14:paraId="679FD2BE" w14:textId="77777777" w:rsidTr="0070380F">
        <w:tc>
          <w:tcPr>
            <w:tcW w:w="3662" w:type="dxa"/>
          </w:tcPr>
          <w:p w14:paraId="6A8A9B83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опухоли мягких тканей</w:t>
            </w:r>
          </w:p>
        </w:tc>
        <w:tc>
          <w:tcPr>
            <w:tcW w:w="3663" w:type="dxa"/>
          </w:tcPr>
          <w:p w14:paraId="627CEC12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фиброма, миома (</w:t>
            </w:r>
            <w:proofErr w:type="spellStart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рабдомиома</w:t>
            </w:r>
            <w:proofErr w:type="spellEnd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лейомиома</w:t>
            </w:r>
            <w:proofErr w:type="spellEnd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, фибромиома), гемангиома (капиллярная, венозная, кавернозная), липома</w:t>
            </w:r>
          </w:p>
        </w:tc>
        <w:tc>
          <w:tcPr>
            <w:tcW w:w="3663" w:type="dxa"/>
          </w:tcPr>
          <w:p w14:paraId="6D795590" w14:textId="77777777" w:rsidR="006B5564" w:rsidRPr="00881CFC" w:rsidRDefault="006B5564" w:rsidP="006B5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b/>
                <w:sz w:val="24"/>
                <w:szCs w:val="24"/>
              </w:rPr>
              <w:t>саркома</w:t>
            </w:r>
          </w:p>
          <w:p w14:paraId="62D46C26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фибросаркома</w:t>
            </w:r>
            <w:proofErr w:type="spellEnd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45CAF2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липосаркома</w:t>
            </w:r>
            <w:proofErr w:type="spellEnd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8750ED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миосаркома</w:t>
            </w:r>
            <w:proofErr w:type="spellEnd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лейомиосаркома</w:t>
            </w:r>
            <w:proofErr w:type="spellEnd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рабдомиосаркома</w:t>
            </w:r>
            <w:proofErr w:type="spellEnd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0C38519E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ангиосаркома</w:t>
            </w:r>
            <w:proofErr w:type="spellEnd"/>
          </w:p>
        </w:tc>
      </w:tr>
      <w:tr w:rsidR="006B5564" w:rsidRPr="00881CFC" w14:paraId="3441DE15" w14:textId="77777777" w:rsidTr="0070380F">
        <w:tc>
          <w:tcPr>
            <w:tcW w:w="3662" w:type="dxa"/>
          </w:tcPr>
          <w:p w14:paraId="7964B3A3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опухоли хрящей и костей</w:t>
            </w:r>
          </w:p>
        </w:tc>
        <w:tc>
          <w:tcPr>
            <w:tcW w:w="3663" w:type="dxa"/>
          </w:tcPr>
          <w:p w14:paraId="274C74A5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хондрома, остеома</w:t>
            </w:r>
          </w:p>
        </w:tc>
        <w:tc>
          <w:tcPr>
            <w:tcW w:w="3663" w:type="dxa"/>
          </w:tcPr>
          <w:p w14:paraId="3B239E4E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хондросаркома</w:t>
            </w:r>
            <w:proofErr w:type="spellEnd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07CF14C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остеосаркома</w:t>
            </w:r>
          </w:p>
        </w:tc>
      </w:tr>
      <w:tr w:rsidR="006B5564" w:rsidRPr="00881CFC" w14:paraId="5AFB4643" w14:textId="77777777" w:rsidTr="0070380F">
        <w:tc>
          <w:tcPr>
            <w:tcW w:w="3662" w:type="dxa"/>
          </w:tcPr>
          <w:p w14:paraId="5DF18D90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 xml:space="preserve">опухоли </w:t>
            </w:r>
            <w:proofErr w:type="spellStart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меланинобразующей</w:t>
            </w:r>
            <w:proofErr w:type="spellEnd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 xml:space="preserve"> ткани</w:t>
            </w:r>
          </w:p>
        </w:tc>
        <w:tc>
          <w:tcPr>
            <w:tcW w:w="3663" w:type="dxa"/>
          </w:tcPr>
          <w:p w14:paraId="16D0C786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невусы</w:t>
            </w:r>
            <w:proofErr w:type="spellEnd"/>
          </w:p>
        </w:tc>
        <w:tc>
          <w:tcPr>
            <w:tcW w:w="3663" w:type="dxa"/>
          </w:tcPr>
          <w:p w14:paraId="62831CF8" w14:textId="77777777" w:rsidR="006B5564" w:rsidRPr="00881CFC" w:rsidRDefault="006B5564" w:rsidP="006B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FC">
              <w:rPr>
                <w:rFonts w:ascii="Times New Roman" w:hAnsi="Times New Roman" w:cs="Times New Roman"/>
                <w:sz w:val="24"/>
                <w:szCs w:val="24"/>
              </w:rPr>
              <w:t>меланома</w:t>
            </w:r>
          </w:p>
        </w:tc>
      </w:tr>
    </w:tbl>
    <w:p w14:paraId="74C34EF4" w14:textId="77777777" w:rsidR="006B5564" w:rsidRPr="00881CFC" w:rsidRDefault="006B5564" w:rsidP="006B5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8E5F3" w14:textId="77777777" w:rsidR="006B5564" w:rsidRDefault="006B5564" w:rsidP="006B5564">
      <w:pPr>
        <w:spacing w:after="0" w:line="240" w:lineRule="auto"/>
      </w:pPr>
    </w:p>
    <w:p w14:paraId="105B4E82" w14:textId="77777777" w:rsidR="00C651B5" w:rsidRDefault="00C651B5" w:rsidP="006B5564">
      <w:pPr>
        <w:spacing w:after="0" w:line="240" w:lineRule="auto"/>
      </w:pPr>
    </w:p>
    <w:sectPr w:rsidR="00C651B5" w:rsidSect="00443C5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41AC9"/>
    <w:multiLevelType w:val="hybridMultilevel"/>
    <w:tmpl w:val="B3042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6D"/>
    <w:rsid w:val="006B5564"/>
    <w:rsid w:val="00C651B5"/>
    <w:rsid w:val="00D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3FC4"/>
  <w15:chartTrackingRefBased/>
  <w15:docId w15:val="{284A1142-CC3B-4A51-A582-3DC9CFB3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564"/>
    <w:pPr>
      <w:ind w:left="720"/>
      <w:contextualSpacing/>
    </w:pPr>
  </w:style>
  <w:style w:type="paragraph" w:customStyle="1" w:styleId="txt">
    <w:name w:val="txt"/>
    <w:basedOn w:val="a"/>
    <w:rsid w:val="006B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2025-05-28T11:31:00Z</dcterms:created>
  <dcterms:modified xsi:type="dcterms:W3CDTF">2025-05-28T11:40:00Z</dcterms:modified>
</cp:coreProperties>
</file>