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1C23B" w14:textId="19D542CE" w:rsidR="00A0746C" w:rsidRPr="00717C44" w:rsidRDefault="00A0746C" w:rsidP="00A07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14:paraId="7A6BC3E5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C44">
        <w:rPr>
          <w:rFonts w:ascii="Times New Roman" w:hAnsi="Times New Roman" w:cs="Times New Roman"/>
          <w:b/>
          <w:sz w:val="28"/>
          <w:szCs w:val="28"/>
        </w:rPr>
        <w:t>Тема: «Головной мозг. Строение, функции. Оболо</w:t>
      </w:r>
      <w:r>
        <w:rPr>
          <w:rFonts w:ascii="Times New Roman" w:hAnsi="Times New Roman" w:cs="Times New Roman"/>
          <w:b/>
          <w:sz w:val="28"/>
          <w:szCs w:val="28"/>
        </w:rPr>
        <w:t>чки и желудочки головного мозга</w:t>
      </w:r>
      <w:r w:rsidRPr="00717C44">
        <w:rPr>
          <w:rFonts w:ascii="Times New Roman" w:hAnsi="Times New Roman" w:cs="Times New Roman"/>
          <w:b/>
          <w:sz w:val="28"/>
          <w:szCs w:val="28"/>
        </w:rPr>
        <w:t>»</w:t>
      </w:r>
    </w:p>
    <w:p w14:paraId="13472A7F" w14:textId="77777777" w:rsidR="00A0746C" w:rsidRPr="00717C44" w:rsidRDefault="00A0746C" w:rsidP="00A074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2C35F8D2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ГЛС отделов головного мозга. (устный ответ)</w:t>
      </w:r>
    </w:p>
    <w:p w14:paraId="2D9749FC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таблицу по отделам головного мозга и их функции.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746C" w:rsidRPr="00E81155" w14:paraId="15BC516B" w14:textId="77777777" w:rsidTr="00DA7225">
        <w:tc>
          <w:tcPr>
            <w:tcW w:w="3115" w:type="dxa"/>
          </w:tcPr>
          <w:p w14:paraId="1FFE1D25" w14:textId="77777777" w:rsidR="00A0746C" w:rsidRPr="00E81155" w:rsidRDefault="00A0746C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3115" w:type="dxa"/>
          </w:tcPr>
          <w:p w14:paraId="72B0CAB0" w14:textId="77777777" w:rsidR="00A0746C" w:rsidRPr="00E81155" w:rsidRDefault="00A0746C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Части</w:t>
            </w:r>
          </w:p>
        </w:tc>
        <w:tc>
          <w:tcPr>
            <w:tcW w:w="3115" w:type="dxa"/>
          </w:tcPr>
          <w:p w14:paraId="035CAF43" w14:textId="77777777" w:rsidR="00A0746C" w:rsidRPr="00E81155" w:rsidRDefault="00A0746C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A0746C" w:rsidRPr="00E81155" w14:paraId="733FFB26" w14:textId="77777777" w:rsidTr="00DA7225">
        <w:tc>
          <w:tcPr>
            <w:tcW w:w="3115" w:type="dxa"/>
            <w:vMerge w:val="restart"/>
          </w:tcPr>
          <w:p w14:paraId="748C328F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Продолговатый мозг</w:t>
            </w:r>
          </w:p>
        </w:tc>
        <w:tc>
          <w:tcPr>
            <w:tcW w:w="3115" w:type="dxa"/>
          </w:tcPr>
          <w:p w14:paraId="417C9D19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белое вещество</w:t>
            </w:r>
          </w:p>
        </w:tc>
        <w:tc>
          <w:tcPr>
            <w:tcW w:w="3115" w:type="dxa"/>
          </w:tcPr>
          <w:p w14:paraId="64A39961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проводниковая за счет восходящих, нисходящих и ассоциативных путей</w:t>
            </w:r>
          </w:p>
        </w:tc>
      </w:tr>
      <w:tr w:rsidR="00A0746C" w:rsidRPr="00E81155" w14:paraId="2D1F11B2" w14:textId="77777777" w:rsidTr="00DA7225">
        <w:tc>
          <w:tcPr>
            <w:tcW w:w="3115" w:type="dxa"/>
            <w:vMerge/>
          </w:tcPr>
          <w:p w14:paraId="7892C3A2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680E2C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серое вещество</w:t>
            </w:r>
          </w:p>
        </w:tc>
        <w:tc>
          <w:tcPr>
            <w:tcW w:w="3115" w:type="dxa"/>
          </w:tcPr>
          <w:p w14:paraId="7FF46C3F" w14:textId="77777777" w:rsidR="00A0746C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рефлекторная функция – содержит центры:</w:t>
            </w:r>
          </w:p>
          <w:p w14:paraId="5EE9AAEA" w14:textId="77777777" w:rsidR="00A0746C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дыхания</w:t>
            </w:r>
          </w:p>
          <w:p w14:paraId="454EC0ED" w14:textId="77777777" w:rsidR="00A0746C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слюноотделения</w:t>
            </w:r>
          </w:p>
          <w:p w14:paraId="794C2FD7" w14:textId="77777777" w:rsidR="00A0746C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защитных рефлексов</w:t>
            </w:r>
          </w:p>
          <w:p w14:paraId="7AD452F2" w14:textId="77777777" w:rsidR="00A0746C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сердечно-сосудистые</w:t>
            </w:r>
          </w:p>
          <w:p w14:paraId="3E7F1A41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поддержания мышечного тонуса</w:t>
            </w:r>
          </w:p>
        </w:tc>
      </w:tr>
      <w:tr w:rsidR="00A0746C" w:rsidRPr="00E81155" w14:paraId="15153CFE" w14:textId="77777777" w:rsidTr="00DA7225">
        <w:tc>
          <w:tcPr>
            <w:tcW w:w="3115" w:type="dxa"/>
            <w:vMerge w:val="restart"/>
          </w:tcPr>
          <w:p w14:paraId="1BF6AA97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Задний мозг</w:t>
            </w:r>
          </w:p>
        </w:tc>
        <w:tc>
          <w:tcPr>
            <w:tcW w:w="3115" w:type="dxa"/>
          </w:tcPr>
          <w:p w14:paraId="60FB1CEC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мост</w:t>
            </w:r>
          </w:p>
        </w:tc>
        <w:tc>
          <w:tcPr>
            <w:tcW w:w="3115" w:type="dxa"/>
          </w:tcPr>
          <w:p w14:paraId="1C91812C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ФУНКЦИИ СЕРОГО И БЕЛОГО ВЕЩЕСТВА</w:t>
            </w:r>
          </w:p>
        </w:tc>
      </w:tr>
      <w:tr w:rsidR="00A0746C" w:rsidRPr="00E81155" w14:paraId="4BCB3402" w14:textId="77777777" w:rsidTr="00DA7225">
        <w:tc>
          <w:tcPr>
            <w:tcW w:w="3115" w:type="dxa"/>
            <w:vMerge/>
          </w:tcPr>
          <w:p w14:paraId="6AD1A51A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B7C591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мозжечок</w:t>
            </w:r>
          </w:p>
        </w:tc>
        <w:tc>
          <w:tcPr>
            <w:tcW w:w="3115" w:type="dxa"/>
          </w:tcPr>
          <w:p w14:paraId="30230D8A" w14:textId="77777777" w:rsidR="00A0746C" w:rsidRPr="00E81155" w:rsidRDefault="00A0746C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ФУНКЦИИ СЕРОГО И БЕЛОГО ВЕЩЕСТВА </w:t>
            </w:r>
          </w:p>
        </w:tc>
      </w:tr>
      <w:tr w:rsidR="00A0746C" w:rsidRPr="00E81155" w14:paraId="3893D64B" w14:textId="77777777" w:rsidTr="00DA7225">
        <w:tc>
          <w:tcPr>
            <w:tcW w:w="9345" w:type="dxa"/>
            <w:gridSpan w:val="3"/>
          </w:tcPr>
          <w:p w14:paraId="4D971880" w14:textId="77777777" w:rsidR="00A0746C" w:rsidRPr="00E81155" w:rsidRDefault="00A0746C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55"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Заполнить таблицу по всем пяти отделам головного мозга, используя лекционный материал и учебник.</w:t>
            </w:r>
          </w:p>
        </w:tc>
      </w:tr>
    </w:tbl>
    <w:p w14:paraId="1A90D563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6FE26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Описать желудочки головного мозга.</w:t>
      </w:r>
    </w:p>
    <w:p w14:paraId="4160C0B6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Описать оболочки головного мозга (из учебника).</w:t>
      </w:r>
    </w:p>
    <w:p w14:paraId="37CDD5D7" w14:textId="77777777" w:rsidR="00A0746C" w:rsidRDefault="00A0746C" w:rsidP="00A074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ретикулярную формацию и базальные ядра больших полушарий (из учебника)</w:t>
      </w:r>
    </w:p>
    <w:p w14:paraId="26645F67" w14:textId="77777777" w:rsidR="00F051C4" w:rsidRDefault="00F051C4"/>
    <w:sectPr w:rsidR="00F0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24"/>
    <w:rsid w:val="00A0746C"/>
    <w:rsid w:val="00AB4324"/>
    <w:rsid w:val="00F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D22"/>
  <w15:chartTrackingRefBased/>
  <w15:docId w15:val="{2D10B74F-1F84-48AE-9761-59903520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2025-03-29T09:48:00Z</dcterms:created>
  <dcterms:modified xsi:type="dcterms:W3CDTF">2025-03-29T09:48:00Z</dcterms:modified>
</cp:coreProperties>
</file>