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1AB58" w14:textId="4E59DA66" w:rsidR="00296191" w:rsidRPr="00296191" w:rsidRDefault="00296191" w:rsidP="00296191">
      <w:pPr>
        <w:rPr>
          <w:b/>
          <w:bCs/>
          <w:sz w:val="24"/>
          <w:szCs w:val="24"/>
        </w:rPr>
      </w:pPr>
      <w:r w:rsidRPr="00296191">
        <w:rPr>
          <w:b/>
          <w:sz w:val="24"/>
          <w:szCs w:val="24"/>
        </w:rPr>
        <w:t>Тема: «</w:t>
      </w:r>
      <w:r w:rsidRPr="00296191">
        <w:rPr>
          <w:b/>
          <w:bCs/>
          <w:sz w:val="24"/>
          <w:szCs w:val="24"/>
        </w:rPr>
        <w:t>Наружное применение лекарственных средств</w:t>
      </w:r>
      <w:r w:rsidRPr="00296191">
        <w:rPr>
          <w:b/>
          <w:bCs/>
          <w:sz w:val="24"/>
          <w:szCs w:val="24"/>
        </w:rPr>
        <w:t>».</w:t>
      </w:r>
    </w:p>
    <w:p w14:paraId="6F671087" w14:textId="77777777" w:rsidR="00296191" w:rsidRPr="00296191" w:rsidRDefault="00296191" w:rsidP="00296191">
      <w:pPr>
        <w:rPr>
          <w:b/>
          <w:bCs/>
          <w:sz w:val="24"/>
          <w:szCs w:val="24"/>
        </w:rPr>
      </w:pPr>
      <w:r w:rsidRPr="00296191">
        <w:rPr>
          <w:b/>
          <w:bCs/>
          <w:sz w:val="24"/>
          <w:szCs w:val="24"/>
        </w:rPr>
        <w:t>План.</w:t>
      </w:r>
    </w:p>
    <w:p w14:paraId="6347715D" w14:textId="25500011" w:rsidR="00296191" w:rsidRPr="00296191" w:rsidRDefault="00296191" w:rsidP="00296191">
      <w:pPr>
        <w:rPr>
          <w:bCs/>
          <w:sz w:val="24"/>
          <w:szCs w:val="24"/>
        </w:rPr>
      </w:pPr>
      <w:r w:rsidRPr="00296191">
        <w:rPr>
          <w:bCs/>
          <w:sz w:val="24"/>
          <w:szCs w:val="24"/>
        </w:rPr>
        <w:t>1</w:t>
      </w:r>
      <w:r w:rsidRPr="00296191">
        <w:rPr>
          <w:bCs/>
          <w:sz w:val="24"/>
          <w:szCs w:val="24"/>
        </w:rPr>
        <w:t>. Наружное применение лекарственных средств на слизистые и кожу.</w:t>
      </w:r>
    </w:p>
    <w:p w14:paraId="7123084C" w14:textId="3BDC9B2D" w:rsidR="00296191" w:rsidRPr="00296191" w:rsidRDefault="00296191" w:rsidP="0029619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296191">
        <w:rPr>
          <w:bCs/>
          <w:sz w:val="24"/>
          <w:szCs w:val="24"/>
        </w:rPr>
        <w:t>. Ингаляционный способ введения лекарственных средств через рот и нос.</w:t>
      </w:r>
    </w:p>
    <w:p w14:paraId="6802522E" w14:textId="77777777" w:rsidR="00296191" w:rsidRPr="00296191" w:rsidRDefault="00296191" w:rsidP="00296191">
      <w:pPr>
        <w:rPr>
          <w:bCs/>
          <w:sz w:val="24"/>
          <w:szCs w:val="24"/>
        </w:rPr>
      </w:pPr>
    </w:p>
    <w:p w14:paraId="4FFE6AF6" w14:textId="133AC8E8" w:rsidR="00296191" w:rsidRPr="00296191" w:rsidRDefault="00296191" w:rsidP="00296191">
      <w:pPr>
        <w:spacing w:line="360" w:lineRule="auto"/>
        <w:rPr>
          <w:b/>
          <w:sz w:val="24"/>
          <w:szCs w:val="24"/>
        </w:rPr>
      </w:pPr>
      <w:r w:rsidRPr="00296191">
        <w:rPr>
          <w:b/>
          <w:sz w:val="24"/>
          <w:szCs w:val="24"/>
        </w:rPr>
        <w:t>1</w:t>
      </w:r>
      <w:r w:rsidRPr="00296191">
        <w:rPr>
          <w:b/>
          <w:sz w:val="24"/>
          <w:szCs w:val="24"/>
        </w:rPr>
        <w:t>. Наружный путь введения</w:t>
      </w:r>
    </w:p>
    <w:p w14:paraId="6E5A3CA7" w14:textId="77777777" w:rsidR="00296191" w:rsidRPr="00296191" w:rsidRDefault="00296191" w:rsidP="00296191">
      <w:pPr>
        <w:spacing w:line="360" w:lineRule="auto"/>
        <w:jc w:val="both"/>
        <w:rPr>
          <w:sz w:val="24"/>
          <w:szCs w:val="24"/>
        </w:rPr>
      </w:pPr>
      <w:r w:rsidRPr="00296191">
        <w:rPr>
          <w:sz w:val="24"/>
          <w:szCs w:val="24"/>
        </w:rPr>
        <w:t xml:space="preserve">– </w:t>
      </w:r>
      <w:r w:rsidRPr="00296191">
        <w:rPr>
          <w:i/>
          <w:sz w:val="24"/>
          <w:szCs w:val="24"/>
        </w:rPr>
        <w:t xml:space="preserve">воздействие лекарственных средств преимущественно </w:t>
      </w:r>
      <w:proofErr w:type="spellStart"/>
      <w:r w:rsidRPr="00296191">
        <w:rPr>
          <w:i/>
          <w:sz w:val="24"/>
          <w:szCs w:val="24"/>
        </w:rPr>
        <w:t>местно</w:t>
      </w:r>
      <w:proofErr w:type="spellEnd"/>
      <w:r w:rsidRPr="00296191">
        <w:rPr>
          <w:i/>
          <w:sz w:val="24"/>
          <w:szCs w:val="24"/>
        </w:rPr>
        <w:t xml:space="preserve">: на кожу и слизистые оболочки, в глаза, нос, уши, через дыхательные пути. </w:t>
      </w:r>
    </w:p>
    <w:p w14:paraId="16D5B1FB" w14:textId="77777777" w:rsidR="00296191" w:rsidRPr="00296191" w:rsidRDefault="00296191" w:rsidP="00296191">
      <w:pPr>
        <w:spacing w:line="360" w:lineRule="auto"/>
        <w:jc w:val="both"/>
        <w:rPr>
          <w:b/>
          <w:sz w:val="24"/>
          <w:szCs w:val="24"/>
        </w:rPr>
      </w:pPr>
      <w:r w:rsidRPr="00296191">
        <w:rPr>
          <w:sz w:val="24"/>
          <w:szCs w:val="24"/>
        </w:rPr>
        <w:tab/>
      </w:r>
      <w:r w:rsidRPr="00296191">
        <w:rPr>
          <w:b/>
          <w:sz w:val="24"/>
          <w:szCs w:val="24"/>
        </w:rPr>
        <w:t>Способы применения:</w:t>
      </w:r>
    </w:p>
    <w:p w14:paraId="1F199F76" w14:textId="77777777" w:rsidR="00296191" w:rsidRPr="00296191" w:rsidRDefault="00296191" w:rsidP="00296191">
      <w:pPr>
        <w:spacing w:line="360" w:lineRule="auto"/>
        <w:jc w:val="both"/>
        <w:rPr>
          <w:sz w:val="24"/>
          <w:szCs w:val="24"/>
          <w:u w:val="single"/>
        </w:rPr>
      </w:pPr>
      <w:r w:rsidRPr="00296191">
        <w:rPr>
          <w:sz w:val="24"/>
          <w:szCs w:val="24"/>
          <w:u w:val="single"/>
        </w:rPr>
        <w:t>нанесение, втирание, припудривание, компрессы, примочки, повязки, закапывание капель, ингаляции.</w:t>
      </w:r>
    </w:p>
    <w:p w14:paraId="35072AF7" w14:textId="77777777" w:rsidR="00296191" w:rsidRPr="00296191" w:rsidRDefault="00296191" w:rsidP="00296191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296191">
        <w:rPr>
          <w:b/>
          <w:sz w:val="24"/>
          <w:szCs w:val="24"/>
        </w:rPr>
        <w:t xml:space="preserve">Лекарственные формы: </w:t>
      </w:r>
    </w:p>
    <w:p w14:paraId="6F0808F0" w14:textId="77777777" w:rsidR="00296191" w:rsidRPr="00296191" w:rsidRDefault="00296191" w:rsidP="00296191">
      <w:pPr>
        <w:spacing w:line="360" w:lineRule="auto"/>
        <w:jc w:val="both"/>
        <w:rPr>
          <w:sz w:val="24"/>
          <w:szCs w:val="24"/>
          <w:u w:val="single"/>
        </w:rPr>
      </w:pPr>
      <w:r w:rsidRPr="00296191">
        <w:rPr>
          <w:sz w:val="24"/>
          <w:szCs w:val="24"/>
          <w:u w:val="single"/>
        </w:rPr>
        <w:t>мази, эмульсии, линименты, лосьоны, желе, гели, пены, пасты, растворы, болтушки, порошки, настойки, аэрозоли.</w:t>
      </w:r>
    </w:p>
    <w:p w14:paraId="224BDCC5" w14:textId="77777777" w:rsidR="00296191" w:rsidRPr="00296191" w:rsidRDefault="00296191" w:rsidP="00296191">
      <w:pPr>
        <w:spacing w:line="360" w:lineRule="auto"/>
        <w:jc w:val="both"/>
        <w:rPr>
          <w:b/>
          <w:sz w:val="24"/>
          <w:szCs w:val="24"/>
        </w:rPr>
      </w:pPr>
      <w:r w:rsidRPr="00296191">
        <w:rPr>
          <w:sz w:val="24"/>
          <w:szCs w:val="24"/>
        </w:rPr>
        <w:tab/>
      </w:r>
      <w:r w:rsidRPr="00296191">
        <w:rPr>
          <w:b/>
          <w:sz w:val="24"/>
          <w:szCs w:val="24"/>
        </w:rPr>
        <w:t>Преимущества применения:</w:t>
      </w:r>
    </w:p>
    <w:p w14:paraId="53613587" w14:textId="77777777" w:rsidR="00296191" w:rsidRPr="00296191" w:rsidRDefault="00296191" w:rsidP="00296191">
      <w:pPr>
        <w:numPr>
          <w:ilvl w:val="0"/>
          <w:numId w:val="5"/>
        </w:numPr>
        <w:spacing w:line="360" w:lineRule="auto"/>
        <w:contextualSpacing/>
        <w:jc w:val="both"/>
        <w:rPr>
          <w:sz w:val="24"/>
          <w:szCs w:val="24"/>
          <w:u w:val="single"/>
        </w:rPr>
      </w:pPr>
      <w:r w:rsidRPr="00296191">
        <w:rPr>
          <w:sz w:val="24"/>
          <w:szCs w:val="24"/>
          <w:u w:val="single"/>
        </w:rPr>
        <w:t>доступность и простота,</w:t>
      </w:r>
    </w:p>
    <w:p w14:paraId="534F4C37" w14:textId="77777777" w:rsidR="00296191" w:rsidRPr="00296191" w:rsidRDefault="00296191" w:rsidP="00296191">
      <w:pPr>
        <w:numPr>
          <w:ilvl w:val="0"/>
          <w:numId w:val="5"/>
        </w:numPr>
        <w:spacing w:line="360" w:lineRule="auto"/>
        <w:contextualSpacing/>
        <w:jc w:val="both"/>
        <w:rPr>
          <w:sz w:val="24"/>
          <w:szCs w:val="24"/>
          <w:u w:val="single"/>
        </w:rPr>
      </w:pPr>
      <w:r w:rsidRPr="00296191">
        <w:rPr>
          <w:sz w:val="24"/>
          <w:szCs w:val="24"/>
          <w:u w:val="single"/>
        </w:rPr>
        <w:t>разнообразие лекарственных форм и способов их применения.</w:t>
      </w:r>
    </w:p>
    <w:p w14:paraId="242BC175" w14:textId="77777777" w:rsidR="00296191" w:rsidRPr="00296191" w:rsidRDefault="00296191" w:rsidP="00296191">
      <w:pPr>
        <w:spacing w:line="360" w:lineRule="auto"/>
        <w:jc w:val="both"/>
        <w:rPr>
          <w:sz w:val="24"/>
          <w:szCs w:val="24"/>
        </w:rPr>
      </w:pPr>
      <w:r w:rsidRPr="00296191">
        <w:rPr>
          <w:sz w:val="24"/>
          <w:szCs w:val="24"/>
        </w:rPr>
        <w:tab/>
      </w:r>
    </w:p>
    <w:p w14:paraId="3DA9796D" w14:textId="77777777" w:rsidR="00296191" w:rsidRPr="00296191" w:rsidRDefault="00296191" w:rsidP="00296191">
      <w:pPr>
        <w:spacing w:line="360" w:lineRule="auto"/>
        <w:jc w:val="center"/>
        <w:rPr>
          <w:b/>
          <w:sz w:val="24"/>
          <w:szCs w:val="24"/>
        </w:rPr>
      </w:pPr>
      <w:r w:rsidRPr="00296191">
        <w:rPr>
          <w:b/>
          <w:sz w:val="24"/>
          <w:szCs w:val="24"/>
        </w:rPr>
        <w:t>Применение лекарственных препаратов на кожу</w:t>
      </w:r>
    </w:p>
    <w:p w14:paraId="29A40EDC" w14:textId="77777777" w:rsidR="00296191" w:rsidRPr="00296191" w:rsidRDefault="00296191" w:rsidP="00296191">
      <w:pPr>
        <w:spacing w:line="360" w:lineRule="auto"/>
        <w:ind w:firstLine="708"/>
        <w:jc w:val="both"/>
        <w:rPr>
          <w:sz w:val="24"/>
          <w:szCs w:val="24"/>
        </w:rPr>
      </w:pPr>
      <w:r w:rsidRPr="00296191">
        <w:rPr>
          <w:sz w:val="24"/>
          <w:szCs w:val="24"/>
          <w:u w:val="single"/>
        </w:rPr>
        <w:t>Перед воздействием на кожу лекарственные формы</w:t>
      </w:r>
      <w:r w:rsidRPr="00296191">
        <w:rPr>
          <w:sz w:val="24"/>
          <w:szCs w:val="24"/>
        </w:rPr>
        <w:t>:</w:t>
      </w:r>
    </w:p>
    <w:p w14:paraId="15DAD39C" w14:textId="77777777" w:rsidR="00296191" w:rsidRPr="00296191" w:rsidRDefault="00296191" w:rsidP="00296191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296191">
        <w:rPr>
          <w:sz w:val="24"/>
          <w:szCs w:val="24"/>
        </w:rPr>
        <w:t xml:space="preserve">жидкие (лосьон, болтушка) – </w:t>
      </w:r>
      <w:r w:rsidRPr="00296191">
        <w:rPr>
          <w:sz w:val="24"/>
          <w:szCs w:val="24"/>
          <w:u w:val="single"/>
        </w:rPr>
        <w:t>наливать на марлевую салфетку;</w:t>
      </w:r>
    </w:p>
    <w:p w14:paraId="06F4B84E" w14:textId="77777777" w:rsidR="00296191" w:rsidRPr="00296191" w:rsidRDefault="00296191" w:rsidP="00296191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296191">
        <w:rPr>
          <w:sz w:val="24"/>
          <w:szCs w:val="24"/>
        </w:rPr>
        <w:t xml:space="preserve">мягкие (мазь, паста, крем, желе, гель) – </w:t>
      </w:r>
      <w:r w:rsidRPr="00296191">
        <w:rPr>
          <w:sz w:val="24"/>
          <w:szCs w:val="24"/>
          <w:u w:val="single"/>
        </w:rPr>
        <w:t>наносить на участок кожи аппликатором, салфетками, шпателем, руками;</w:t>
      </w:r>
    </w:p>
    <w:p w14:paraId="754F3763" w14:textId="77777777" w:rsidR="00296191" w:rsidRPr="00296191" w:rsidRDefault="00296191" w:rsidP="00296191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296191">
        <w:rPr>
          <w:sz w:val="24"/>
          <w:szCs w:val="24"/>
        </w:rPr>
        <w:t xml:space="preserve">твердые (присыпки) – </w:t>
      </w:r>
      <w:r w:rsidRPr="00296191">
        <w:rPr>
          <w:sz w:val="24"/>
          <w:szCs w:val="24"/>
          <w:u w:val="single"/>
        </w:rPr>
        <w:t>наносить на участок кожи встряхивающими движениями из упаковки.</w:t>
      </w:r>
    </w:p>
    <w:p w14:paraId="7B0CD3DC" w14:textId="77777777" w:rsidR="00296191" w:rsidRPr="00296191" w:rsidRDefault="00296191" w:rsidP="00296191">
      <w:pPr>
        <w:spacing w:line="360" w:lineRule="auto"/>
        <w:ind w:firstLine="708"/>
        <w:jc w:val="both"/>
        <w:rPr>
          <w:sz w:val="24"/>
          <w:szCs w:val="24"/>
        </w:rPr>
      </w:pPr>
      <w:r w:rsidRPr="00296191">
        <w:rPr>
          <w:b/>
          <w:sz w:val="24"/>
          <w:szCs w:val="24"/>
        </w:rPr>
        <w:t>При использовании лекарственных препаратов на кожу необходимо</w:t>
      </w:r>
      <w:r w:rsidRPr="00296191">
        <w:rPr>
          <w:sz w:val="24"/>
          <w:szCs w:val="24"/>
        </w:rPr>
        <w:t>:</w:t>
      </w:r>
    </w:p>
    <w:p w14:paraId="3628ABB7" w14:textId="77777777" w:rsidR="00296191" w:rsidRPr="00296191" w:rsidRDefault="00296191" w:rsidP="00296191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  <w:u w:val="single"/>
        </w:rPr>
      </w:pPr>
      <w:r w:rsidRPr="00296191">
        <w:rPr>
          <w:sz w:val="24"/>
          <w:szCs w:val="24"/>
          <w:u w:val="single"/>
        </w:rPr>
        <w:t>осмотреть место нанесения лекарства, убедиться в отсутствии гиперемии, сыпи, припухлости;</w:t>
      </w:r>
    </w:p>
    <w:p w14:paraId="51504AA5" w14:textId="77777777" w:rsidR="00296191" w:rsidRPr="00296191" w:rsidRDefault="00296191" w:rsidP="00296191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  <w:u w:val="single"/>
        </w:rPr>
      </w:pPr>
      <w:r w:rsidRPr="00296191">
        <w:rPr>
          <w:sz w:val="24"/>
          <w:szCs w:val="24"/>
          <w:u w:val="single"/>
        </w:rPr>
        <w:t>обработать теплой водой или кожным антисептиком;</w:t>
      </w:r>
    </w:p>
    <w:p w14:paraId="104C7A81" w14:textId="77777777" w:rsidR="00296191" w:rsidRPr="00296191" w:rsidRDefault="00296191" w:rsidP="00296191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  <w:u w:val="single"/>
        </w:rPr>
      </w:pPr>
      <w:r w:rsidRPr="00296191">
        <w:rPr>
          <w:sz w:val="24"/>
          <w:szCs w:val="24"/>
          <w:u w:val="single"/>
        </w:rPr>
        <w:t>осушить полотенцем или марлевыми салфетками.</w:t>
      </w:r>
    </w:p>
    <w:p w14:paraId="6104632E" w14:textId="77777777" w:rsidR="00296191" w:rsidRPr="00296191" w:rsidRDefault="00296191" w:rsidP="00296191">
      <w:pPr>
        <w:spacing w:after="160" w:line="259" w:lineRule="auto"/>
        <w:rPr>
          <w:sz w:val="24"/>
          <w:szCs w:val="24"/>
        </w:rPr>
      </w:pPr>
      <w:r w:rsidRPr="00296191">
        <w:rPr>
          <w:sz w:val="24"/>
          <w:szCs w:val="24"/>
        </w:rPr>
        <w:br w:type="page"/>
      </w:r>
    </w:p>
    <w:p w14:paraId="005DBE05" w14:textId="77777777" w:rsidR="00296191" w:rsidRPr="00296191" w:rsidRDefault="00296191" w:rsidP="00296191">
      <w:pPr>
        <w:spacing w:line="360" w:lineRule="auto"/>
        <w:jc w:val="both"/>
        <w:rPr>
          <w:sz w:val="24"/>
          <w:szCs w:val="24"/>
        </w:rPr>
      </w:pPr>
      <w:r w:rsidRPr="00296191">
        <w:rPr>
          <w:sz w:val="24"/>
          <w:szCs w:val="24"/>
        </w:rPr>
        <w:lastRenderedPageBreak/>
        <w:t>Заполните таблицу:</w:t>
      </w:r>
    </w:p>
    <w:p w14:paraId="274F8548" w14:textId="77777777" w:rsidR="00296191" w:rsidRPr="00296191" w:rsidRDefault="00296191" w:rsidP="00296191">
      <w:pPr>
        <w:spacing w:line="360" w:lineRule="auto"/>
        <w:jc w:val="center"/>
        <w:rPr>
          <w:b/>
          <w:sz w:val="24"/>
          <w:szCs w:val="24"/>
        </w:rPr>
      </w:pPr>
      <w:r w:rsidRPr="00296191">
        <w:rPr>
          <w:b/>
          <w:sz w:val="24"/>
          <w:szCs w:val="24"/>
        </w:rPr>
        <w:t>Применение лекарственных препаратов на кожу</w:t>
      </w:r>
    </w:p>
    <w:tbl>
      <w:tblPr>
        <w:tblStyle w:val="a3"/>
        <w:tblW w:w="10820" w:type="dxa"/>
        <w:tblLook w:val="04A0" w:firstRow="1" w:lastRow="0" w:firstColumn="1" w:lastColumn="0" w:noHBand="0" w:noVBand="1"/>
      </w:tblPr>
      <w:tblGrid>
        <w:gridCol w:w="3416"/>
        <w:gridCol w:w="2189"/>
        <w:gridCol w:w="5215"/>
      </w:tblGrid>
      <w:tr w:rsidR="00296191" w:rsidRPr="00296191" w14:paraId="623987F9" w14:textId="77777777" w:rsidTr="00164014">
        <w:trPr>
          <w:trHeight w:val="307"/>
        </w:trPr>
        <w:tc>
          <w:tcPr>
            <w:tcW w:w="3416" w:type="dxa"/>
          </w:tcPr>
          <w:p w14:paraId="30B8EF3B" w14:textId="77777777" w:rsidR="00296191" w:rsidRPr="00296191" w:rsidRDefault="00296191" w:rsidP="001640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6191">
              <w:rPr>
                <w:b/>
                <w:sz w:val="24"/>
                <w:szCs w:val="24"/>
              </w:rPr>
              <w:t>Способ применения</w:t>
            </w:r>
          </w:p>
        </w:tc>
        <w:tc>
          <w:tcPr>
            <w:tcW w:w="2189" w:type="dxa"/>
          </w:tcPr>
          <w:p w14:paraId="41BE64A7" w14:textId="77777777" w:rsidR="00296191" w:rsidRPr="00296191" w:rsidRDefault="00296191" w:rsidP="001640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6191">
              <w:rPr>
                <w:b/>
                <w:sz w:val="24"/>
                <w:szCs w:val="24"/>
              </w:rPr>
              <w:t xml:space="preserve">Оснащение </w:t>
            </w:r>
          </w:p>
        </w:tc>
        <w:tc>
          <w:tcPr>
            <w:tcW w:w="5215" w:type="dxa"/>
          </w:tcPr>
          <w:p w14:paraId="402839AD" w14:textId="77777777" w:rsidR="00296191" w:rsidRPr="00296191" w:rsidRDefault="00296191" w:rsidP="001640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6191">
              <w:rPr>
                <w:b/>
                <w:sz w:val="24"/>
                <w:szCs w:val="24"/>
              </w:rPr>
              <w:t>Последовательность действий</w:t>
            </w:r>
          </w:p>
        </w:tc>
      </w:tr>
      <w:tr w:rsidR="00296191" w:rsidRPr="00296191" w14:paraId="0CEC5F28" w14:textId="77777777" w:rsidTr="00164014">
        <w:trPr>
          <w:trHeight w:val="3050"/>
        </w:trPr>
        <w:tc>
          <w:tcPr>
            <w:tcW w:w="3416" w:type="dxa"/>
          </w:tcPr>
          <w:p w14:paraId="54224B66" w14:textId="77777777" w:rsidR="00296191" w:rsidRPr="00296191" w:rsidRDefault="00296191" w:rsidP="00164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Применение присыпки</w:t>
            </w:r>
          </w:p>
        </w:tc>
        <w:tc>
          <w:tcPr>
            <w:tcW w:w="2189" w:type="dxa"/>
          </w:tcPr>
          <w:p w14:paraId="42B37021" w14:textId="2C85D02D" w:rsidR="00296191" w:rsidRPr="00296191" w:rsidRDefault="00296191" w:rsidP="00164014">
            <w:pPr>
              <w:spacing w:line="276" w:lineRule="auto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П</w:t>
            </w:r>
            <w:r w:rsidR="00D8288A">
              <w:rPr>
                <w:sz w:val="24"/>
                <w:szCs w:val="24"/>
              </w:rPr>
              <w:t>рисыпка, п</w:t>
            </w:r>
            <w:r w:rsidRPr="00296191">
              <w:rPr>
                <w:sz w:val="24"/>
                <w:szCs w:val="24"/>
              </w:rPr>
              <w:t>ерчатки, салфетк</w:t>
            </w:r>
            <w:r w:rsidR="00B57632">
              <w:rPr>
                <w:sz w:val="24"/>
                <w:szCs w:val="24"/>
              </w:rPr>
              <w:t>а</w:t>
            </w:r>
            <w:r w:rsidRPr="00296191">
              <w:rPr>
                <w:sz w:val="24"/>
                <w:szCs w:val="24"/>
              </w:rPr>
              <w:t xml:space="preserve">, контейнер с </w:t>
            </w:r>
            <w:proofErr w:type="spellStart"/>
            <w:r w:rsidRPr="00296191">
              <w:rPr>
                <w:sz w:val="24"/>
                <w:szCs w:val="24"/>
              </w:rPr>
              <w:t>дезинфект</w:t>
            </w:r>
            <w:bookmarkStart w:id="0" w:name="_GoBack"/>
            <w:bookmarkEnd w:id="0"/>
            <w:r w:rsidRPr="00296191">
              <w:rPr>
                <w:sz w:val="24"/>
                <w:szCs w:val="24"/>
              </w:rPr>
              <w:t>антом</w:t>
            </w:r>
            <w:proofErr w:type="spellEnd"/>
          </w:p>
        </w:tc>
        <w:tc>
          <w:tcPr>
            <w:tcW w:w="5215" w:type="dxa"/>
          </w:tcPr>
          <w:p w14:paraId="78E1874A" w14:textId="77777777" w:rsidR="00296191" w:rsidRPr="00296191" w:rsidRDefault="00296191" w:rsidP="00164014">
            <w:pPr>
              <w:numPr>
                <w:ilvl w:val="0"/>
                <w:numId w:val="6"/>
              </w:numPr>
              <w:spacing w:line="276" w:lineRule="auto"/>
              <w:ind w:left="259" w:hanging="259"/>
              <w:contextualSpacing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Обработать руки, надеть перчатки</w:t>
            </w:r>
          </w:p>
          <w:p w14:paraId="7F1011E6" w14:textId="77777777" w:rsidR="00296191" w:rsidRPr="00296191" w:rsidRDefault="00296191" w:rsidP="00164014">
            <w:pPr>
              <w:numPr>
                <w:ilvl w:val="0"/>
                <w:numId w:val="6"/>
              </w:numPr>
              <w:spacing w:line="276" w:lineRule="auto"/>
              <w:ind w:left="259" w:hanging="259"/>
              <w:contextualSpacing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Вымыть и высушить кожу салфеткой</w:t>
            </w:r>
          </w:p>
          <w:p w14:paraId="268B93AD" w14:textId="77777777" w:rsidR="00296191" w:rsidRPr="00296191" w:rsidRDefault="00296191" w:rsidP="00164014">
            <w:pPr>
              <w:numPr>
                <w:ilvl w:val="0"/>
                <w:numId w:val="6"/>
              </w:numPr>
              <w:spacing w:line="276" w:lineRule="auto"/>
              <w:ind w:left="259" w:hanging="259"/>
              <w:contextualSpacing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Равномерно встряхивающими движениями нанести присыпку на кожу («припудрить»)</w:t>
            </w:r>
          </w:p>
          <w:p w14:paraId="53AD15B5" w14:textId="77777777" w:rsidR="00296191" w:rsidRPr="00296191" w:rsidRDefault="00296191" w:rsidP="00164014">
            <w:pPr>
              <w:numPr>
                <w:ilvl w:val="0"/>
                <w:numId w:val="6"/>
              </w:numPr>
              <w:spacing w:line="276" w:lineRule="auto"/>
              <w:ind w:left="259" w:hanging="259"/>
              <w:contextualSpacing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 xml:space="preserve">Снять перчатки, сбросить в </w:t>
            </w:r>
            <w:proofErr w:type="spellStart"/>
            <w:r w:rsidRPr="00296191">
              <w:rPr>
                <w:sz w:val="24"/>
                <w:szCs w:val="24"/>
              </w:rPr>
              <w:t>дезинфектант</w:t>
            </w:r>
            <w:proofErr w:type="spellEnd"/>
          </w:p>
          <w:p w14:paraId="3226B3FF" w14:textId="77777777" w:rsidR="00296191" w:rsidRPr="00296191" w:rsidRDefault="00296191" w:rsidP="00164014">
            <w:pPr>
              <w:numPr>
                <w:ilvl w:val="0"/>
                <w:numId w:val="6"/>
              </w:numPr>
              <w:spacing w:line="276" w:lineRule="auto"/>
              <w:ind w:left="259" w:hanging="259"/>
              <w:contextualSpacing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Обеспечить пациенту комфортные условия</w:t>
            </w:r>
          </w:p>
          <w:p w14:paraId="11D3FF0D" w14:textId="77777777" w:rsidR="00296191" w:rsidRPr="00296191" w:rsidRDefault="00296191" w:rsidP="00164014">
            <w:pPr>
              <w:numPr>
                <w:ilvl w:val="0"/>
                <w:numId w:val="6"/>
              </w:numPr>
              <w:spacing w:line="276" w:lineRule="auto"/>
              <w:ind w:left="259" w:hanging="259"/>
              <w:contextualSpacing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Обработать руки</w:t>
            </w:r>
          </w:p>
        </w:tc>
      </w:tr>
      <w:tr w:rsidR="00296191" w:rsidRPr="00296191" w14:paraId="5CA61573" w14:textId="77777777" w:rsidTr="00164014">
        <w:trPr>
          <w:trHeight w:val="307"/>
        </w:trPr>
        <w:tc>
          <w:tcPr>
            <w:tcW w:w="3416" w:type="dxa"/>
          </w:tcPr>
          <w:p w14:paraId="630B354E" w14:textId="77777777" w:rsidR="00296191" w:rsidRPr="00296191" w:rsidRDefault="00296191" w:rsidP="00164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Применение пластыря</w:t>
            </w:r>
          </w:p>
        </w:tc>
        <w:tc>
          <w:tcPr>
            <w:tcW w:w="2189" w:type="dxa"/>
          </w:tcPr>
          <w:p w14:paraId="4008DEE2" w14:textId="77777777" w:rsidR="00296191" w:rsidRPr="00296191" w:rsidRDefault="00296191" w:rsidP="001640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14:paraId="2F5B4D02" w14:textId="77777777" w:rsidR="00296191" w:rsidRPr="00296191" w:rsidRDefault="00296191" w:rsidP="001640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96191" w:rsidRPr="00296191" w14:paraId="6E75D856" w14:textId="77777777" w:rsidTr="00164014">
        <w:trPr>
          <w:trHeight w:val="307"/>
        </w:trPr>
        <w:tc>
          <w:tcPr>
            <w:tcW w:w="3416" w:type="dxa"/>
          </w:tcPr>
          <w:p w14:paraId="6A91C0CE" w14:textId="77777777" w:rsidR="00296191" w:rsidRPr="00296191" w:rsidRDefault="00296191" w:rsidP="00164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Нанесение мази</w:t>
            </w:r>
          </w:p>
        </w:tc>
        <w:tc>
          <w:tcPr>
            <w:tcW w:w="2189" w:type="dxa"/>
          </w:tcPr>
          <w:p w14:paraId="749E8B7B" w14:textId="77777777" w:rsidR="00296191" w:rsidRPr="00296191" w:rsidRDefault="00296191" w:rsidP="001640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14:paraId="0159D610" w14:textId="77777777" w:rsidR="00296191" w:rsidRPr="00296191" w:rsidRDefault="00296191" w:rsidP="001640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96191" w:rsidRPr="00296191" w14:paraId="698F5270" w14:textId="77777777" w:rsidTr="00164014">
        <w:trPr>
          <w:trHeight w:val="298"/>
        </w:trPr>
        <w:tc>
          <w:tcPr>
            <w:tcW w:w="3416" w:type="dxa"/>
          </w:tcPr>
          <w:p w14:paraId="39F941BF" w14:textId="77777777" w:rsidR="00296191" w:rsidRPr="00296191" w:rsidRDefault="00296191" w:rsidP="00164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 xml:space="preserve">Втирание мази </w:t>
            </w:r>
          </w:p>
        </w:tc>
        <w:tc>
          <w:tcPr>
            <w:tcW w:w="2189" w:type="dxa"/>
          </w:tcPr>
          <w:p w14:paraId="2A5C0DFC" w14:textId="77777777" w:rsidR="00296191" w:rsidRPr="00296191" w:rsidRDefault="00296191" w:rsidP="001640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14:paraId="28914EF8" w14:textId="77777777" w:rsidR="00296191" w:rsidRPr="00296191" w:rsidRDefault="00296191" w:rsidP="001640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3A5A846E" w14:textId="77777777" w:rsidR="00296191" w:rsidRPr="00296191" w:rsidRDefault="00296191" w:rsidP="00296191">
      <w:pPr>
        <w:spacing w:line="360" w:lineRule="auto"/>
        <w:jc w:val="center"/>
        <w:rPr>
          <w:b/>
          <w:sz w:val="24"/>
          <w:szCs w:val="24"/>
        </w:rPr>
      </w:pPr>
    </w:p>
    <w:p w14:paraId="213E1AA4" w14:textId="5C474790" w:rsidR="00296191" w:rsidRPr="00296191" w:rsidRDefault="00296191" w:rsidP="00296191">
      <w:pPr>
        <w:spacing w:line="360" w:lineRule="auto"/>
        <w:jc w:val="both"/>
        <w:rPr>
          <w:sz w:val="24"/>
          <w:szCs w:val="24"/>
        </w:rPr>
      </w:pPr>
      <w:r w:rsidRPr="00296191">
        <w:rPr>
          <w:sz w:val="24"/>
          <w:szCs w:val="24"/>
        </w:rPr>
        <w:t>Заполните таблицу</w:t>
      </w:r>
      <w:r w:rsidRPr="00296191">
        <w:rPr>
          <w:sz w:val="24"/>
          <w:szCs w:val="24"/>
        </w:rPr>
        <w:t xml:space="preserve"> на основании алгоритмов</w:t>
      </w:r>
      <w:r w:rsidRPr="00296191">
        <w:rPr>
          <w:sz w:val="24"/>
          <w:szCs w:val="24"/>
        </w:rPr>
        <w:t>:</w:t>
      </w:r>
    </w:p>
    <w:p w14:paraId="6690B78E" w14:textId="77777777" w:rsidR="00296191" w:rsidRPr="00296191" w:rsidRDefault="00296191" w:rsidP="00296191">
      <w:pPr>
        <w:spacing w:line="360" w:lineRule="auto"/>
        <w:jc w:val="center"/>
        <w:rPr>
          <w:b/>
          <w:sz w:val="24"/>
          <w:szCs w:val="24"/>
        </w:rPr>
      </w:pPr>
      <w:r w:rsidRPr="00296191">
        <w:rPr>
          <w:b/>
          <w:sz w:val="24"/>
          <w:szCs w:val="24"/>
        </w:rPr>
        <w:t>Применение лекарственных препаратов в глаза, нос, уши</w:t>
      </w:r>
    </w:p>
    <w:tbl>
      <w:tblPr>
        <w:tblStyle w:val="a3"/>
        <w:tblW w:w="10785" w:type="dxa"/>
        <w:tblLook w:val="04A0" w:firstRow="1" w:lastRow="0" w:firstColumn="1" w:lastColumn="0" w:noHBand="0" w:noVBand="1"/>
      </w:tblPr>
      <w:tblGrid>
        <w:gridCol w:w="2524"/>
        <w:gridCol w:w="1627"/>
        <w:gridCol w:w="1606"/>
        <w:gridCol w:w="3264"/>
        <w:gridCol w:w="1764"/>
      </w:tblGrid>
      <w:tr w:rsidR="00296191" w:rsidRPr="00296191" w14:paraId="74F77785" w14:textId="77777777" w:rsidTr="00164014">
        <w:trPr>
          <w:trHeight w:val="533"/>
        </w:trPr>
        <w:tc>
          <w:tcPr>
            <w:tcW w:w="2524" w:type="dxa"/>
            <w:vAlign w:val="center"/>
          </w:tcPr>
          <w:p w14:paraId="58DEA258" w14:textId="77777777" w:rsidR="00296191" w:rsidRPr="00296191" w:rsidRDefault="00296191" w:rsidP="00164014">
            <w:pPr>
              <w:jc w:val="center"/>
              <w:rPr>
                <w:b/>
                <w:sz w:val="24"/>
                <w:szCs w:val="24"/>
              </w:rPr>
            </w:pPr>
            <w:r w:rsidRPr="00296191">
              <w:rPr>
                <w:b/>
                <w:sz w:val="24"/>
                <w:szCs w:val="24"/>
              </w:rPr>
              <w:t>Способ применения</w:t>
            </w:r>
          </w:p>
        </w:tc>
        <w:tc>
          <w:tcPr>
            <w:tcW w:w="1627" w:type="dxa"/>
            <w:vAlign w:val="center"/>
          </w:tcPr>
          <w:p w14:paraId="7006E90D" w14:textId="77777777" w:rsidR="00296191" w:rsidRPr="00296191" w:rsidRDefault="00296191" w:rsidP="00164014">
            <w:pPr>
              <w:jc w:val="center"/>
              <w:rPr>
                <w:b/>
                <w:sz w:val="24"/>
                <w:szCs w:val="24"/>
              </w:rPr>
            </w:pPr>
            <w:r w:rsidRPr="00296191">
              <w:rPr>
                <w:b/>
                <w:sz w:val="24"/>
                <w:szCs w:val="24"/>
              </w:rPr>
              <w:t>Оснащение</w:t>
            </w:r>
          </w:p>
        </w:tc>
        <w:tc>
          <w:tcPr>
            <w:tcW w:w="1606" w:type="dxa"/>
            <w:vAlign w:val="center"/>
          </w:tcPr>
          <w:p w14:paraId="542784D1" w14:textId="77777777" w:rsidR="00296191" w:rsidRPr="00296191" w:rsidRDefault="00296191" w:rsidP="00164014">
            <w:pPr>
              <w:jc w:val="center"/>
              <w:rPr>
                <w:b/>
                <w:sz w:val="24"/>
                <w:szCs w:val="24"/>
              </w:rPr>
            </w:pPr>
            <w:r w:rsidRPr="00296191">
              <w:rPr>
                <w:b/>
                <w:sz w:val="24"/>
                <w:szCs w:val="24"/>
              </w:rPr>
              <w:t>Положение пациента</w:t>
            </w:r>
          </w:p>
        </w:tc>
        <w:tc>
          <w:tcPr>
            <w:tcW w:w="3264" w:type="dxa"/>
            <w:vAlign w:val="center"/>
          </w:tcPr>
          <w:p w14:paraId="0B1F31C0" w14:textId="77777777" w:rsidR="00296191" w:rsidRPr="00296191" w:rsidRDefault="00296191" w:rsidP="00164014">
            <w:pPr>
              <w:jc w:val="center"/>
              <w:rPr>
                <w:b/>
                <w:sz w:val="24"/>
                <w:szCs w:val="24"/>
              </w:rPr>
            </w:pPr>
            <w:r w:rsidRPr="00296191">
              <w:rPr>
                <w:b/>
                <w:sz w:val="24"/>
                <w:szCs w:val="24"/>
              </w:rPr>
              <w:t>Последовательность действий</w:t>
            </w:r>
          </w:p>
        </w:tc>
        <w:tc>
          <w:tcPr>
            <w:tcW w:w="1764" w:type="dxa"/>
            <w:vAlign w:val="center"/>
          </w:tcPr>
          <w:p w14:paraId="46C454D6" w14:textId="77777777" w:rsidR="00296191" w:rsidRPr="00296191" w:rsidRDefault="00296191" w:rsidP="00164014">
            <w:pPr>
              <w:jc w:val="center"/>
              <w:rPr>
                <w:b/>
                <w:sz w:val="24"/>
                <w:szCs w:val="24"/>
              </w:rPr>
            </w:pPr>
            <w:r w:rsidRPr="00296191">
              <w:rPr>
                <w:b/>
                <w:sz w:val="24"/>
                <w:szCs w:val="24"/>
              </w:rPr>
              <w:t>Примечание</w:t>
            </w:r>
          </w:p>
        </w:tc>
      </w:tr>
      <w:tr w:rsidR="00296191" w:rsidRPr="00296191" w14:paraId="4DA68E2B" w14:textId="77777777" w:rsidTr="00164014">
        <w:trPr>
          <w:trHeight w:val="805"/>
        </w:trPr>
        <w:tc>
          <w:tcPr>
            <w:tcW w:w="2524" w:type="dxa"/>
          </w:tcPr>
          <w:p w14:paraId="54B12B17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Закапывание сосудосуживающих капель в нос</w:t>
            </w:r>
          </w:p>
        </w:tc>
        <w:tc>
          <w:tcPr>
            <w:tcW w:w="1627" w:type="dxa"/>
          </w:tcPr>
          <w:p w14:paraId="2BCF0246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3F970701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1FF48775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02FD6208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</w:p>
        </w:tc>
      </w:tr>
      <w:tr w:rsidR="00296191" w:rsidRPr="00296191" w14:paraId="43205972" w14:textId="77777777" w:rsidTr="00164014">
        <w:trPr>
          <w:trHeight w:val="805"/>
        </w:trPr>
        <w:tc>
          <w:tcPr>
            <w:tcW w:w="2524" w:type="dxa"/>
          </w:tcPr>
          <w:p w14:paraId="09A8E97C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 xml:space="preserve">Закапывание масляных капель </w:t>
            </w:r>
          </w:p>
          <w:p w14:paraId="3011E6B5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в нос</w:t>
            </w:r>
          </w:p>
        </w:tc>
        <w:tc>
          <w:tcPr>
            <w:tcW w:w="1627" w:type="dxa"/>
          </w:tcPr>
          <w:p w14:paraId="39CC6B1F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72365508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29690CC4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3E1B9498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</w:p>
        </w:tc>
      </w:tr>
      <w:tr w:rsidR="00296191" w:rsidRPr="00296191" w14:paraId="7B53BEC4" w14:textId="77777777" w:rsidTr="00164014">
        <w:trPr>
          <w:trHeight w:val="533"/>
        </w:trPr>
        <w:tc>
          <w:tcPr>
            <w:tcW w:w="2524" w:type="dxa"/>
          </w:tcPr>
          <w:p w14:paraId="4B14362B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Закладывание мази в нос</w:t>
            </w:r>
          </w:p>
        </w:tc>
        <w:tc>
          <w:tcPr>
            <w:tcW w:w="1627" w:type="dxa"/>
          </w:tcPr>
          <w:p w14:paraId="616EDB99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74EB5D76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046D72C1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75D80564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</w:p>
        </w:tc>
      </w:tr>
      <w:tr w:rsidR="00296191" w:rsidRPr="00296191" w14:paraId="561E1948" w14:textId="77777777" w:rsidTr="00164014">
        <w:trPr>
          <w:trHeight w:val="533"/>
        </w:trPr>
        <w:tc>
          <w:tcPr>
            <w:tcW w:w="2524" w:type="dxa"/>
          </w:tcPr>
          <w:p w14:paraId="56CA65B4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Закапывание капель в ухо</w:t>
            </w:r>
          </w:p>
        </w:tc>
        <w:tc>
          <w:tcPr>
            <w:tcW w:w="1627" w:type="dxa"/>
          </w:tcPr>
          <w:p w14:paraId="2DAC9803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51507AF6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178A2156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292D9E49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</w:p>
        </w:tc>
      </w:tr>
      <w:tr w:rsidR="00296191" w:rsidRPr="00296191" w14:paraId="76E551CE" w14:textId="77777777" w:rsidTr="00164014">
        <w:trPr>
          <w:trHeight w:val="533"/>
        </w:trPr>
        <w:tc>
          <w:tcPr>
            <w:tcW w:w="2524" w:type="dxa"/>
          </w:tcPr>
          <w:p w14:paraId="5BBCB2ED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Закладывание мази в ухо</w:t>
            </w:r>
          </w:p>
        </w:tc>
        <w:tc>
          <w:tcPr>
            <w:tcW w:w="1627" w:type="dxa"/>
          </w:tcPr>
          <w:p w14:paraId="71290AC8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4E8F8EF2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746BB027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6251CAFE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</w:p>
        </w:tc>
      </w:tr>
      <w:tr w:rsidR="00296191" w:rsidRPr="00296191" w14:paraId="548AC18E" w14:textId="77777777" w:rsidTr="00164014">
        <w:trPr>
          <w:trHeight w:val="543"/>
        </w:trPr>
        <w:tc>
          <w:tcPr>
            <w:tcW w:w="2524" w:type="dxa"/>
          </w:tcPr>
          <w:p w14:paraId="56803C61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Закапывание капель в глаза</w:t>
            </w:r>
          </w:p>
        </w:tc>
        <w:tc>
          <w:tcPr>
            <w:tcW w:w="1627" w:type="dxa"/>
          </w:tcPr>
          <w:p w14:paraId="1099287D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5EB2EF51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1193E134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71333525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</w:p>
        </w:tc>
      </w:tr>
      <w:tr w:rsidR="00296191" w:rsidRPr="00296191" w14:paraId="21C74068" w14:textId="77777777" w:rsidTr="00164014">
        <w:trPr>
          <w:trHeight w:val="533"/>
        </w:trPr>
        <w:tc>
          <w:tcPr>
            <w:tcW w:w="2524" w:type="dxa"/>
          </w:tcPr>
          <w:p w14:paraId="6A303AD3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Закладывание мази в глаза из тюбика</w:t>
            </w:r>
          </w:p>
        </w:tc>
        <w:tc>
          <w:tcPr>
            <w:tcW w:w="1627" w:type="dxa"/>
          </w:tcPr>
          <w:p w14:paraId="574DB37A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5AEB2EB4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0B6B9200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38CCBEFA" w14:textId="77777777" w:rsidR="00296191" w:rsidRPr="00296191" w:rsidRDefault="00296191" w:rsidP="0016401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3FEA979" w14:textId="77777777" w:rsidR="00296191" w:rsidRPr="00296191" w:rsidRDefault="00296191" w:rsidP="00296191">
      <w:pPr>
        <w:spacing w:line="360" w:lineRule="auto"/>
        <w:jc w:val="center"/>
        <w:rPr>
          <w:sz w:val="24"/>
          <w:szCs w:val="24"/>
        </w:rPr>
      </w:pPr>
    </w:p>
    <w:p w14:paraId="6068BE0F" w14:textId="5568EF0C" w:rsidR="00296191" w:rsidRPr="00296191" w:rsidRDefault="00296191" w:rsidP="00296191">
      <w:pPr>
        <w:spacing w:line="360" w:lineRule="auto"/>
        <w:jc w:val="both"/>
        <w:rPr>
          <w:sz w:val="24"/>
          <w:szCs w:val="24"/>
        </w:rPr>
      </w:pPr>
      <w:r w:rsidRPr="00296191">
        <w:rPr>
          <w:sz w:val="24"/>
          <w:szCs w:val="24"/>
        </w:rPr>
        <w:t>Заполните таблицу</w:t>
      </w:r>
      <w:r w:rsidRPr="00296191">
        <w:rPr>
          <w:sz w:val="24"/>
          <w:szCs w:val="24"/>
        </w:rPr>
        <w:t xml:space="preserve"> на основании алгоритмов</w:t>
      </w:r>
      <w:r w:rsidRPr="00296191">
        <w:rPr>
          <w:sz w:val="24"/>
          <w:szCs w:val="24"/>
        </w:rPr>
        <w:t>:</w:t>
      </w:r>
    </w:p>
    <w:p w14:paraId="2D5034DE" w14:textId="77777777" w:rsidR="00296191" w:rsidRPr="00296191" w:rsidRDefault="00296191" w:rsidP="00296191">
      <w:pPr>
        <w:spacing w:line="360" w:lineRule="auto"/>
        <w:jc w:val="center"/>
        <w:rPr>
          <w:b/>
          <w:sz w:val="24"/>
          <w:szCs w:val="24"/>
        </w:rPr>
      </w:pPr>
      <w:r w:rsidRPr="00296191">
        <w:rPr>
          <w:b/>
          <w:sz w:val="24"/>
          <w:szCs w:val="24"/>
        </w:rPr>
        <w:t>Применение ингалятора</w:t>
      </w:r>
    </w:p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3270"/>
        <w:gridCol w:w="2028"/>
        <w:gridCol w:w="3120"/>
        <w:gridCol w:w="2339"/>
      </w:tblGrid>
      <w:tr w:rsidR="00296191" w:rsidRPr="00296191" w14:paraId="1720F376" w14:textId="77777777" w:rsidTr="00296191">
        <w:trPr>
          <w:trHeight w:val="636"/>
        </w:trPr>
        <w:tc>
          <w:tcPr>
            <w:tcW w:w="3270" w:type="dxa"/>
          </w:tcPr>
          <w:p w14:paraId="7909064E" w14:textId="77777777" w:rsidR="00296191" w:rsidRPr="00296191" w:rsidRDefault="00296191" w:rsidP="001640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6191">
              <w:rPr>
                <w:b/>
                <w:sz w:val="24"/>
                <w:szCs w:val="24"/>
              </w:rPr>
              <w:t>Способ применения</w:t>
            </w:r>
          </w:p>
        </w:tc>
        <w:tc>
          <w:tcPr>
            <w:tcW w:w="2028" w:type="dxa"/>
          </w:tcPr>
          <w:p w14:paraId="6A43E07C" w14:textId="77777777" w:rsidR="00296191" w:rsidRPr="00296191" w:rsidRDefault="00296191" w:rsidP="001640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6191">
              <w:rPr>
                <w:b/>
                <w:sz w:val="24"/>
                <w:szCs w:val="24"/>
              </w:rPr>
              <w:t xml:space="preserve">Оснащение </w:t>
            </w:r>
          </w:p>
        </w:tc>
        <w:tc>
          <w:tcPr>
            <w:tcW w:w="3120" w:type="dxa"/>
          </w:tcPr>
          <w:p w14:paraId="4907E284" w14:textId="77777777" w:rsidR="00296191" w:rsidRPr="00296191" w:rsidRDefault="00296191" w:rsidP="001640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6191">
              <w:rPr>
                <w:b/>
                <w:sz w:val="24"/>
                <w:szCs w:val="24"/>
              </w:rPr>
              <w:t>Последовательность действий</w:t>
            </w:r>
          </w:p>
        </w:tc>
        <w:tc>
          <w:tcPr>
            <w:tcW w:w="2339" w:type="dxa"/>
          </w:tcPr>
          <w:p w14:paraId="4E89CA41" w14:textId="77777777" w:rsidR="00296191" w:rsidRPr="00296191" w:rsidRDefault="00296191" w:rsidP="001640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6191">
              <w:rPr>
                <w:b/>
                <w:sz w:val="24"/>
                <w:szCs w:val="24"/>
              </w:rPr>
              <w:t>Примечание</w:t>
            </w:r>
          </w:p>
        </w:tc>
      </w:tr>
      <w:tr w:rsidR="00296191" w:rsidRPr="00296191" w14:paraId="4B81985E" w14:textId="77777777" w:rsidTr="00296191">
        <w:trPr>
          <w:trHeight w:val="948"/>
        </w:trPr>
        <w:tc>
          <w:tcPr>
            <w:tcW w:w="3270" w:type="dxa"/>
          </w:tcPr>
          <w:p w14:paraId="6628B328" w14:textId="77777777" w:rsidR="00296191" w:rsidRPr="00296191" w:rsidRDefault="00296191" w:rsidP="00164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 xml:space="preserve">Применение карманного ингалятора </w:t>
            </w:r>
          </w:p>
          <w:p w14:paraId="426DF5B3" w14:textId="77777777" w:rsidR="00296191" w:rsidRPr="00296191" w:rsidRDefault="00296191" w:rsidP="00164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через рот</w:t>
            </w:r>
          </w:p>
        </w:tc>
        <w:tc>
          <w:tcPr>
            <w:tcW w:w="2028" w:type="dxa"/>
          </w:tcPr>
          <w:p w14:paraId="0F77AAA6" w14:textId="77777777" w:rsidR="00296191" w:rsidRPr="00296191" w:rsidRDefault="00296191" w:rsidP="001640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7CDA54E1" w14:textId="77777777" w:rsidR="00296191" w:rsidRPr="00296191" w:rsidRDefault="00296191" w:rsidP="001640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5EF72CE1" w14:textId="77777777" w:rsidR="00296191" w:rsidRPr="00296191" w:rsidRDefault="00296191" w:rsidP="001640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96191" w:rsidRPr="00296191" w14:paraId="08124906" w14:textId="77777777" w:rsidTr="00296191">
        <w:trPr>
          <w:trHeight w:val="636"/>
        </w:trPr>
        <w:tc>
          <w:tcPr>
            <w:tcW w:w="3270" w:type="dxa"/>
          </w:tcPr>
          <w:p w14:paraId="45BF25D1" w14:textId="77777777" w:rsidR="00296191" w:rsidRPr="00296191" w:rsidRDefault="00296191" w:rsidP="00164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 xml:space="preserve">Применение ингалятора </w:t>
            </w:r>
          </w:p>
          <w:p w14:paraId="511A8A55" w14:textId="77777777" w:rsidR="00296191" w:rsidRPr="00296191" w:rsidRDefault="00296191" w:rsidP="00164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в нос</w:t>
            </w:r>
          </w:p>
        </w:tc>
        <w:tc>
          <w:tcPr>
            <w:tcW w:w="2028" w:type="dxa"/>
          </w:tcPr>
          <w:p w14:paraId="0239BCB1" w14:textId="77777777" w:rsidR="00296191" w:rsidRPr="00296191" w:rsidRDefault="00296191" w:rsidP="001640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7C0895A8" w14:textId="77777777" w:rsidR="00296191" w:rsidRPr="00296191" w:rsidRDefault="00296191" w:rsidP="001640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7062598C" w14:textId="77777777" w:rsidR="00296191" w:rsidRPr="00296191" w:rsidRDefault="00296191" w:rsidP="001640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96191" w:rsidRPr="00296191" w14:paraId="351019FB" w14:textId="77777777" w:rsidTr="00296191">
        <w:trPr>
          <w:trHeight w:val="312"/>
        </w:trPr>
        <w:tc>
          <w:tcPr>
            <w:tcW w:w="3270" w:type="dxa"/>
          </w:tcPr>
          <w:p w14:paraId="408813B7" w14:textId="77777777" w:rsidR="00296191" w:rsidRPr="00296191" w:rsidRDefault="00296191" w:rsidP="00164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Применение небулайзера</w:t>
            </w:r>
          </w:p>
        </w:tc>
        <w:tc>
          <w:tcPr>
            <w:tcW w:w="2028" w:type="dxa"/>
          </w:tcPr>
          <w:p w14:paraId="3F693796" w14:textId="77777777" w:rsidR="00296191" w:rsidRPr="00296191" w:rsidRDefault="00296191" w:rsidP="001640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428642BE" w14:textId="77777777" w:rsidR="00296191" w:rsidRPr="00296191" w:rsidRDefault="00296191" w:rsidP="001640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33BB5747" w14:textId="77777777" w:rsidR="00296191" w:rsidRPr="00296191" w:rsidRDefault="00296191" w:rsidP="001640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2F7514AD" w14:textId="77777777" w:rsidR="002E408B" w:rsidRPr="00296191" w:rsidRDefault="002E408B">
      <w:pPr>
        <w:rPr>
          <w:sz w:val="24"/>
          <w:szCs w:val="24"/>
        </w:rPr>
      </w:pPr>
    </w:p>
    <w:sectPr w:rsidR="002E408B" w:rsidRPr="00296191" w:rsidSect="00F530B1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msoC3A0"/>
      </v:shape>
    </w:pict>
  </w:numPicBullet>
  <w:abstractNum w:abstractNumId="0" w15:restartNumberingAfterBreak="0">
    <w:nsid w:val="0545648C"/>
    <w:multiLevelType w:val="hybridMultilevel"/>
    <w:tmpl w:val="27E4C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64510"/>
    <w:multiLevelType w:val="multilevel"/>
    <w:tmpl w:val="3B2690A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D7BCA"/>
    <w:multiLevelType w:val="hybridMultilevel"/>
    <w:tmpl w:val="703AC2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43632"/>
    <w:multiLevelType w:val="hybridMultilevel"/>
    <w:tmpl w:val="B014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35B70"/>
    <w:multiLevelType w:val="multilevel"/>
    <w:tmpl w:val="689C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A0D27"/>
    <w:multiLevelType w:val="hybridMultilevel"/>
    <w:tmpl w:val="6E88BA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A29A9"/>
    <w:multiLevelType w:val="hybridMultilevel"/>
    <w:tmpl w:val="CB1207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74D47"/>
    <w:multiLevelType w:val="hybridMultilevel"/>
    <w:tmpl w:val="CDD03E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B351C9"/>
    <w:multiLevelType w:val="hybridMultilevel"/>
    <w:tmpl w:val="977C1A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31"/>
    <w:rsid w:val="00296191"/>
    <w:rsid w:val="002E408B"/>
    <w:rsid w:val="00A65831"/>
    <w:rsid w:val="00B57632"/>
    <w:rsid w:val="00D8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92D8"/>
  <w15:chartTrackingRefBased/>
  <w15:docId w15:val="{04F2A83F-02B9-4582-B565-556C064E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61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296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29619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2025-01-30T10:43:00Z</dcterms:created>
  <dcterms:modified xsi:type="dcterms:W3CDTF">2025-01-30T11:03:00Z</dcterms:modified>
</cp:coreProperties>
</file>