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B1" w:rsidRPr="00BC52F1" w:rsidRDefault="00F530B1" w:rsidP="00F530B1">
      <w:pPr>
        <w:rPr>
          <w:b/>
          <w:bCs/>
          <w:sz w:val="24"/>
          <w:szCs w:val="24"/>
        </w:rPr>
      </w:pPr>
      <w:r w:rsidRPr="00BC52F1">
        <w:rPr>
          <w:b/>
          <w:sz w:val="24"/>
          <w:szCs w:val="24"/>
        </w:rPr>
        <w:t>Тема: «</w:t>
      </w:r>
      <w:r w:rsidRPr="00BC52F1">
        <w:rPr>
          <w:b/>
          <w:bCs/>
          <w:sz w:val="24"/>
          <w:szCs w:val="24"/>
        </w:rPr>
        <w:t>Обучение пациента приему различны</w:t>
      </w:r>
      <w:r w:rsidRPr="00BC52F1">
        <w:rPr>
          <w:b/>
          <w:bCs/>
          <w:sz w:val="24"/>
          <w:szCs w:val="24"/>
        </w:rPr>
        <w:t>х форм лекарственных препаратов».</w:t>
      </w:r>
    </w:p>
    <w:p w:rsidR="00F530B1" w:rsidRPr="00BC52F1" w:rsidRDefault="00F530B1" w:rsidP="00F530B1">
      <w:pPr>
        <w:rPr>
          <w:b/>
          <w:bCs/>
          <w:sz w:val="24"/>
          <w:szCs w:val="24"/>
        </w:rPr>
      </w:pPr>
      <w:r w:rsidRPr="00BC52F1">
        <w:rPr>
          <w:b/>
          <w:bCs/>
          <w:sz w:val="24"/>
          <w:szCs w:val="24"/>
        </w:rPr>
        <w:t>План.</w:t>
      </w:r>
    </w:p>
    <w:p w:rsidR="00BC52F1" w:rsidRPr="00BC52F1" w:rsidRDefault="00F530B1" w:rsidP="00F530B1">
      <w:pPr>
        <w:rPr>
          <w:bCs/>
          <w:sz w:val="24"/>
          <w:szCs w:val="24"/>
        </w:rPr>
      </w:pPr>
      <w:r w:rsidRPr="00BC52F1">
        <w:rPr>
          <w:bCs/>
          <w:sz w:val="24"/>
          <w:szCs w:val="24"/>
        </w:rPr>
        <w:t xml:space="preserve">1. </w:t>
      </w:r>
      <w:r w:rsidR="00BC52F1" w:rsidRPr="00BC52F1">
        <w:rPr>
          <w:bCs/>
          <w:sz w:val="24"/>
          <w:szCs w:val="24"/>
        </w:rPr>
        <w:t>Преимущества и недостатки применения лекарственных средств.</w:t>
      </w:r>
    </w:p>
    <w:p w:rsidR="00F530B1" w:rsidRPr="00BC52F1" w:rsidRDefault="00BC52F1" w:rsidP="00F530B1">
      <w:pPr>
        <w:rPr>
          <w:bCs/>
          <w:sz w:val="24"/>
          <w:szCs w:val="24"/>
        </w:rPr>
      </w:pPr>
      <w:r w:rsidRPr="00BC52F1">
        <w:rPr>
          <w:bCs/>
          <w:sz w:val="24"/>
          <w:szCs w:val="24"/>
        </w:rPr>
        <w:t xml:space="preserve">2. </w:t>
      </w:r>
      <w:r w:rsidR="00F530B1" w:rsidRPr="00BC52F1">
        <w:rPr>
          <w:bCs/>
          <w:sz w:val="24"/>
          <w:szCs w:val="24"/>
        </w:rPr>
        <w:t>Наружное применение лекарственных средств на слизистые и кожу</w:t>
      </w:r>
      <w:r w:rsidR="00F530B1" w:rsidRPr="00BC52F1">
        <w:rPr>
          <w:bCs/>
          <w:sz w:val="24"/>
          <w:szCs w:val="24"/>
        </w:rPr>
        <w:t>.</w:t>
      </w:r>
    </w:p>
    <w:p w:rsidR="00F530B1" w:rsidRPr="00BC52F1" w:rsidRDefault="00BC52F1" w:rsidP="00F530B1">
      <w:pPr>
        <w:rPr>
          <w:bCs/>
          <w:sz w:val="24"/>
          <w:szCs w:val="24"/>
        </w:rPr>
      </w:pPr>
      <w:r w:rsidRPr="00BC52F1">
        <w:rPr>
          <w:bCs/>
          <w:sz w:val="24"/>
          <w:szCs w:val="24"/>
        </w:rPr>
        <w:t>3</w:t>
      </w:r>
      <w:r w:rsidR="00F530B1" w:rsidRPr="00BC52F1">
        <w:rPr>
          <w:bCs/>
          <w:sz w:val="24"/>
          <w:szCs w:val="24"/>
        </w:rPr>
        <w:t xml:space="preserve">. </w:t>
      </w:r>
      <w:r w:rsidR="00F530B1" w:rsidRPr="00BC52F1">
        <w:rPr>
          <w:bCs/>
          <w:sz w:val="24"/>
          <w:szCs w:val="24"/>
        </w:rPr>
        <w:t xml:space="preserve">Введение лекарственных средств перорально, </w:t>
      </w:r>
      <w:proofErr w:type="spellStart"/>
      <w:r w:rsidR="00F530B1" w:rsidRPr="00BC52F1">
        <w:rPr>
          <w:bCs/>
          <w:sz w:val="24"/>
          <w:szCs w:val="24"/>
        </w:rPr>
        <w:t>сублингвально</w:t>
      </w:r>
      <w:proofErr w:type="spellEnd"/>
      <w:r w:rsidR="00F530B1" w:rsidRPr="00BC52F1">
        <w:rPr>
          <w:bCs/>
          <w:sz w:val="24"/>
          <w:szCs w:val="24"/>
        </w:rPr>
        <w:t>, ректально</w:t>
      </w:r>
      <w:r w:rsidR="00F530B1" w:rsidRPr="00BC52F1">
        <w:rPr>
          <w:bCs/>
          <w:sz w:val="24"/>
          <w:szCs w:val="24"/>
        </w:rPr>
        <w:t>.</w:t>
      </w:r>
    </w:p>
    <w:p w:rsidR="00F530B1" w:rsidRPr="00BC52F1" w:rsidRDefault="00BC52F1" w:rsidP="00F530B1">
      <w:pPr>
        <w:rPr>
          <w:bCs/>
          <w:sz w:val="24"/>
          <w:szCs w:val="24"/>
        </w:rPr>
      </w:pPr>
      <w:r w:rsidRPr="00BC52F1">
        <w:rPr>
          <w:bCs/>
          <w:sz w:val="24"/>
          <w:szCs w:val="24"/>
        </w:rPr>
        <w:t>4</w:t>
      </w:r>
      <w:r w:rsidR="00F530B1" w:rsidRPr="00BC52F1">
        <w:rPr>
          <w:bCs/>
          <w:sz w:val="24"/>
          <w:szCs w:val="24"/>
        </w:rPr>
        <w:t xml:space="preserve">. </w:t>
      </w:r>
      <w:r w:rsidR="00F530B1" w:rsidRPr="00BC52F1">
        <w:rPr>
          <w:bCs/>
          <w:sz w:val="24"/>
          <w:szCs w:val="24"/>
        </w:rPr>
        <w:t>Ингал</w:t>
      </w:r>
      <w:bookmarkStart w:id="0" w:name="_GoBack"/>
      <w:bookmarkEnd w:id="0"/>
      <w:r w:rsidR="00F530B1" w:rsidRPr="00BC52F1">
        <w:rPr>
          <w:bCs/>
          <w:sz w:val="24"/>
          <w:szCs w:val="24"/>
        </w:rPr>
        <w:t>яционный способ введения лекарственных средств через рот и нос</w:t>
      </w:r>
      <w:r w:rsidR="00F530B1" w:rsidRPr="00BC52F1">
        <w:rPr>
          <w:bCs/>
          <w:sz w:val="24"/>
          <w:szCs w:val="24"/>
        </w:rPr>
        <w:t>.</w:t>
      </w:r>
    </w:p>
    <w:p w:rsidR="00F530B1" w:rsidRPr="00BC52F1" w:rsidRDefault="00F530B1" w:rsidP="00F530B1">
      <w:pPr>
        <w:rPr>
          <w:bCs/>
          <w:sz w:val="24"/>
          <w:szCs w:val="24"/>
        </w:rPr>
      </w:pPr>
    </w:p>
    <w:p w:rsidR="00BC52F1" w:rsidRPr="00BC52F1" w:rsidRDefault="00BC52F1" w:rsidP="00BC52F1">
      <w:pPr>
        <w:spacing w:line="360" w:lineRule="auto"/>
        <w:ind w:right="88"/>
        <w:rPr>
          <w:rFonts w:eastAsiaTheme="minorHAnsi"/>
          <w:b/>
          <w:sz w:val="24"/>
          <w:szCs w:val="24"/>
          <w:lang w:eastAsia="en-US"/>
        </w:rPr>
      </w:pPr>
      <w:r w:rsidRPr="00BC52F1">
        <w:rPr>
          <w:b/>
          <w:sz w:val="24"/>
          <w:szCs w:val="24"/>
        </w:rPr>
        <w:t xml:space="preserve">1. </w:t>
      </w:r>
      <w:r w:rsidRPr="00BC52F1">
        <w:rPr>
          <w:rFonts w:eastAsiaTheme="minorHAnsi"/>
          <w:b/>
          <w:sz w:val="24"/>
          <w:szCs w:val="24"/>
          <w:lang w:eastAsia="en-US"/>
        </w:rPr>
        <w:t xml:space="preserve">ПРЕИМУЩЕСТВА И </w:t>
      </w:r>
      <w:proofErr w:type="gramStart"/>
      <w:r w:rsidRPr="00BC52F1">
        <w:rPr>
          <w:rFonts w:eastAsiaTheme="minorHAnsi"/>
          <w:b/>
          <w:sz w:val="24"/>
          <w:szCs w:val="24"/>
          <w:lang w:eastAsia="en-US"/>
        </w:rPr>
        <w:t xml:space="preserve">НЕДОСТАТКИ </w:t>
      </w:r>
      <w:r w:rsidRPr="00BC52F1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C52F1">
        <w:rPr>
          <w:rFonts w:eastAsiaTheme="minorHAnsi"/>
          <w:b/>
          <w:sz w:val="24"/>
          <w:szCs w:val="24"/>
          <w:lang w:eastAsia="en-US"/>
        </w:rPr>
        <w:t>РАЗЛИЧНЫХ</w:t>
      </w:r>
      <w:proofErr w:type="gramEnd"/>
      <w:r w:rsidRPr="00BC52F1">
        <w:rPr>
          <w:rFonts w:eastAsiaTheme="minorHAnsi"/>
          <w:b/>
          <w:sz w:val="24"/>
          <w:szCs w:val="24"/>
          <w:lang w:eastAsia="en-US"/>
        </w:rPr>
        <w:t xml:space="preserve"> ПУТЕЙ ВВЕДЕНИЯ </w:t>
      </w:r>
      <w:r>
        <w:rPr>
          <w:rFonts w:eastAsiaTheme="minorHAnsi"/>
          <w:b/>
          <w:sz w:val="24"/>
          <w:szCs w:val="24"/>
          <w:lang w:eastAsia="en-US"/>
        </w:rPr>
        <w:t>Л</w:t>
      </w:r>
      <w:r w:rsidRPr="00BC52F1">
        <w:rPr>
          <w:rFonts w:eastAsiaTheme="minorHAnsi"/>
          <w:b/>
          <w:sz w:val="24"/>
          <w:szCs w:val="24"/>
          <w:lang w:eastAsia="en-US"/>
        </w:rPr>
        <w:t>ЕКАРСТВЕННЫХ СРЕДСТВ</w:t>
      </w:r>
    </w:p>
    <w:tbl>
      <w:tblPr>
        <w:tblStyle w:val="11"/>
        <w:tblW w:w="10125" w:type="dxa"/>
        <w:jc w:val="center"/>
        <w:tblInd w:w="0" w:type="dxa"/>
        <w:tblLook w:val="04A0" w:firstRow="1" w:lastRow="0" w:firstColumn="1" w:lastColumn="0" w:noHBand="0" w:noVBand="1"/>
      </w:tblPr>
      <w:tblGrid>
        <w:gridCol w:w="2962"/>
        <w:gridCol w:w="2964"/>
        <w:gridCol w:w="4199"/>
      </w:tblGrid>
      <w:tr w:rsidR="00BC52F1" w:rsidRPr="00BC52F1" w:rsidTr="00BC52F1">
        <w:trPr>
          <w:jc w:val="center"/>
        </w:trPr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2F1" w:rsidRPr="00BC52F1" w:rsidRDefault="00BC52F1" w:rsidP="00BC52F1">
            <w:pPr>
              <w:ind w:right="8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b/>
                <w:sz w:val="24"/>
                <w:szCs w:val="24"/>
                <w:lang w:eastAsia="en-US"/>
              </w:rPr>
              <w:t>Путь</w:t>
            </w:r>
          </w:p>
          <w:p w:rsidR="00BC52F1" w:rsidRPr="00BC52F1" w:rsidRDefault="00BC52F1" w:rsidP="00BC52F1">
            <w:pPr>
              <w:ind w:right="8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b/>
                <w:sz w:val="24"/>
                <w:szCs w:val="24"/>
                <w:lang w:eastAsia="en-US"/>
              </w:rPr>
              <w:t>введения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2F1" w:rsidRPr="00BC52F1" w:rsidRDefault="00BC52F1" w:rsidP="00BC52F1">
            <w:pPr>
              <w:ind w:right="8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b/>
                <w:sz w:val="24"/>
                <w:szCs w:val="24"/>
                <w:lang w:eastAsia="en-US"/>
              </w:rPr>
              <w:t>Преимущества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2F1" w:rsidRPr="00BC52F1" w:rsidRDefault="00BC52F1" w:rsidP="00BC52F1">
            <w:pPr>
              <w:ind w:right="8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b/>
                <w:sz w:val="24"/>
                <w:szCs w:val="24"/>
                <w:lang w:eastAsia="en-US"/>
              </w:rPr>
              <w:t>Недостатки</w:t>
            </w:r>
          </w:p>
        </w:tc>
      </w:tr>
      <w:tr w:rsidR="00BC52F1" w:rsidRPr="00BC52F1" w:rsidTr="00BC52F1">
        <w:trPr>
          <w:jc w:val="center"/>
        </w:trPr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2F1" w:rsidRPr="00BC52F1" w:rsidRDefault="00BC52F1" w:rsidP="00BC52F1">
            <w:pPr>
              <w:spacing w:line="360" w:lineRule="auto"/>
              <w:ind w:right="8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b/>
                <w:sz w:val="24"/>
                <w:szCs w:val="24"/>
                <w:lang w:eastAsia="en-US"/>
              </w:rPr>
              <w:t>Пероральный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+Безопасность и эффективность</w:t>
            </w:r>
          </w:p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+Простота и доступность</w:t>
            </w:r>
          </w:p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+Разнообразие лекарственных форм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 xml:space="preserve">–Неточность дозировки вследствие частичной </w:t>
            </w:r>
            <w:proofErr w:type="spellStart"/>
            <w:r w:rsidRPr="00BC52F1">
              <w:rPr>
                <w:rFonts w:eastAsiaTheme="minorHAnsi"/>
                <w:sz w:val="24"/>
                <w:szCs w:val="24"/>
                <w:lang w:eastAsia="en-US"/>
              </w:rPr>
              <w:t>инактивации</w:t>
            </w:r>
            <w:proofErr w:type="spellEnd"/>
            <w:r w:rsidRPr="00BC52F1">
              <w:rPr>
                <w:rFonts w:eastAsiaTheme="minorHAnsi"/>
                <w:sz w:val="24"/>
                <w:szCs w:val="24"/>
                <w:lang w:eastAsia="en-US"/>
              </w:rPr>
              <w:t xml:space="preserve"> препаратов в печени, а также под влиянием пищеварительных ферментов.</w:t>
            </w:r>
          </w:p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–Зависимость эффекта от состояния и индивидуальной чувствительности организма.</w:t>
            </w:r>
          </w:p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–Медленное и неполное всасывание в пищеварительном тракте.</w:t>
            </w:r>
          </w:p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–Зависимость от патологического состояния (рвота, судороги, отсутствие сознания).</w:t>
            </w:r>
          </w:p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–Невозможность оказания помощи в острых клинических ситуациях.</w:t>
            </w:r>
          </w:p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–Побочное воздействие на слизистую оболочку желудочно-кишечного тракта.</w:t>
            </w:r>
          </w:p>
        </w:tc>
      </w:tr>
      <w:tr w:rsidR="00BC52F1" w:rsidRPr="00BC52F1" w:rsidTr="00BC52F1">
        <w:trPr>
          <w:jc w:val="center"/>
        </w:trPr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2F1" w:rsidRPr="00BC52F1" w:rsidRDefault="00BC52F1" w:rsidP="00BC52F1">
            <w:pPr>
              <w:spacing w:line="360" w:lineRule="auto"/>
              <w:ind w:right="8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BC52F1">
              <w:rPr>
                <w:rFonts w:eastAsiaTheme="minorHAnsi"/>
                <w:b/>
                <w:sz w:val="24"/>
                <w:szCs w:val="24"/>
                <w:lang w:eastAsia="en-US"/>
              </w:rPr>
              <w:t>Сублингвальный</w:t>
            </w:r>
            <w:proofErr w:type="spellEnd"/>
            <w:r w:rsidRPr="00BC52F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+Применяют в острых состояниях</w:t>
            </w:r>
          </w:p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+Не требуют профессиональных знаний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– Ввести можно малое количество лекарства и только при содействии больного</w:t>
            </w:r>
          </w:p>
        </w:tc>
      </w:tr>
      <w:tr w:rsidR="00BC52F1" w:rsidRPr="00BC52F1" w:rsidTr="00BC52F1">
        <w:trPr>
          <w:jc w:val="center"/>
        </w:trPr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2F1" w:rsidRPr="00BC52F1" w:rsidRDefault="00BC52F1" w:rsidP="00BC52F1">
            <w:pPr>
              <w:spacing w:line="360" w:lineRule="auto"/>
              <w:ind w:right="8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Ректальный 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+Всасывание в кровь в неизменном виде, минуя барьер печени</w:t>
            </w:r>
          </w:p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+Безопасный альтернативный способ введения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–Введение связано с неудобствами больного</w:t>
            </w:r>
          </w:p>
        </w:tc>
      </w:tr>
      <w:tr w:rsidR="00BC52F1" w:rsidRPr="00BC52F1" w:rsidTr="00BC52F1">
        <w:trPr>
          <w:jc w:val="center"/>
        </w:trPr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2F1" w:rsidRPr="00BC52F1" w:rsidRDefault="00BC52F1" w:rsidP="00BC52F1">
            <w:pPr>
              <w:spacing w:line="360" w:lineRule="auto"/>
              <w:ind w:right="8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Наружный 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+Доступность и простота</w:t>
            </w:r>
          </w:p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+Разнообразие лекарственных форм и способов применения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–Кожа как естественный барьер препятствует всасыванию</w:t>
            </w:r>
          </w:p>
        </w:tc>
      </w:tr>
      <w:tr w:rsidR="00BC52F1" w:rsidRPr="00BC52F1" w:rsidTr="00BC52F1">
        <w:trPr>
          <w:jc w:val="center"/>
        </w:trPr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2F1" w:rsidRPr="00BC52F1" w:rsidRDefault="00BC52F1" w:rsidP="00BC52F1">
            <w:pPr>
              <w:spacing w:line="360" w:lineRule="auto"/>
              <w:ind w:right="8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Ингаляционный 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+Локальное воздействие (в рот, в нос)</w:t>
            </w:r>
          </w:p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+Воздействие в неизменном виде на патологический очаг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–Раздражение слизистой оболочки дыхательных путей</w:t>
            </w:r>
          </w:p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–Плохое проникновение лекарственных средств непосредственно в очаг при нарушении бронхиальной проходимости</w:t>
            </w:r>
          </w:p>
        </w:tc>
      </w:tr>
      <w:tr w:rsidR="00BC52F1" w:rsidRPr="00BC52F1" w:rsidTr="00BC52F1">
        <w:trPr>
          <w:jc w:val="center"/>
        </w:trPr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2F1" w:rsidRPr="00BC52F1" w:rsidRDefault="00BC52F1" w:rsidP="00BC52F1">
            <w:pPr>
              <w:spacing w:line="360" w:lineRule="auto"/>
              <w:ind w:right="8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Парентеральный 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+Быстрота действия – применение в неотложной помощи</w:t>
            </w:r>
          </w:p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 xml:space="preserve">+Точность дозировки – исключение влияния </w:t>
            </w:r>
            <w:r w:rsidRPr="00BC52F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пищеварительных ферментов и барьерной роли печени</w:t>
            </w:r>
          </w:p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+Независимость от состояния пациента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–Возможность осложнений</w:t>
            </w:r>
          </w:p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–Риск инфицирования</w:t>
            </w:r>
          </w:p>
          <w:p w:rsidR="00BC52F1" w:rsidRPr="00BC52F1" w:rsidRDefault="00BC52F1" w:rsidP="00BC52F1">
            <w:pPr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52F1">
              <w:rPr>
                <w:rFonts w:eastAsiaTheme="minorHAnsi"/>
                <w:sz w:val="24"/>
                <w:szCs w:val="24"/>
                <w:lang w:eastAsia="en-US"/>
              </w:rPr>
              <w:t>–Требует соблюдения асептики</w:t>
            </w:r>
          </w:p>
        </w:tc>
      </w:tr>
    </w:tbl>
    <w:p w:rsidR="00F530B1" w:rsidRPr="00F530B1" w:rsidRDefault="00BC52F1" w:rsidP="00BC52F1">
      <w:pPr>
        <w:spacing w:line="360" w:lineRule="auto"/>
        <w:rPr>
          <w:b/>
        </w:rPr>
      </w:pPr>
      <w:r>
        <w:rPr>
          <w:b/>
        </w:rPr>
        <w:t xml:space="preserve">2. </w:t>
      </w:r>
      <w:r w:rsidR="00F530B1" w:rsidRPr="00F530B1">
        <w:rPr>
          <w:b/>
        </w:rPr>
        <w:t>Наружный путь введения</w:t>
      </w:r>
    </w:p>
    <w:p w:rsidR="00F530B1" w:rsidRPr="00F530B1" w:rsidRDefault="00F530B1" w:rsidP="00F530B1">
      <w:pPr>
        <w:spacing w:line="360" w:lineRule="auto"/>
        <w:jc w:val="both"/>
      </w:pPr>
      <w:r w:rsidRPr="00F530B1">
        <w:t xml:space="preserve">– </w:t>
      </w:r>
      <w:r w:rsidRPr="00F530B1">
        <w:rPr>
          <w:i/>
        </w:rPr>
        <w:t xml:space="preserve">воздействие лекарственных средств преимущественно </w:t>
      </w:r>
      <w:proofErr w:type="spellStart"/>
      <w:r w:rsidRPr="00F530B1">
        <w:rPr>
          <w:i/>
        </w:rPr>
        <w:t>местно</w:t>
      </w:r>
      <w:proofErr w:type="spellEnd"/>
      <w:r w:rsidRPr="00F530B1">
        <w:rPr>
          <w:i/>
        </w:rPr>
        <w:t xml:space="preserve">: на кожу и слизистые оболочки, в глаза, нос, уши, через дыхательные пути. </w:t>
      </w:r>
    </w:p>
    <w:p w:rsidR="00F530B1" w:rsidRPr="00F530B1" w:rsidRDefault="00F530B1" w:rsidP="00F530B1">
      <w:pPr>
        <w:spacing w:line="360" w:lineRule="auto"/>
        <w:jc w:val="both"/>
        <w:rPr>
          <w:b/>
        </w:rPr>
      </w:pPr>
      <w:r w:rsidRPr="00F530B1">
        <w:tab/>
      </w:r>
      <w:r w:rsidRPr="00F530B1">
        <w:rPr>
          <w:b/>
        </w:rPr>
        <w:t>Способы применения:</w:t>
      </w:r>
    </w:p>
    <w:p w:rsidR="00F530B1" w:rsidRPr="00F530B1" w:rsidRDefault="00F530B1" w:rsidP="00F530B1">
      <w:pPr>
        <w:spacing w:line="360" w:lineRule="auto"/>
        <w:jc w:val="both"/>
        <w:rPr>
          <w:u w:val="single"/>
        </w:rPr>
      </w:pPr>
      <w:r w:rsidRPr="00F530B1">
        <w:rPr>
          <w:u w:val="single"/>
        </w:rPr>
        <w:t>нанесение, втирание, припудривание, компрессы, примочки, повязки, закапывание капель, ингаляции.</w:t>
      </w:r>
    </w:p>
    <w:p w:rsidR="00F530B1" w:rsidRPr="00F530B1" w:rsidRDefault="00F530B1" w:rsidP="00F530B1">
      <w:pPr>
        <w:spacing w:line="360" w:lineRule="auto"/>
        <w:ind w:firstLine="708"/>
        <w:jc w:val="both"/>
        <w:rPr>
          <w:b/>
        </w:rPr>
      </w:pPr>
      <w:r w:rsidRPr="00F530B1">
        <w:rPr>
          <w:b/>
        </w:rPr>
        <w:t xml:space="preserve">Лекарственные формы: </w:t>
      </w:r>
    </w:p>
    <w:p w:rsidR="00F530B1" w:rsidRPr="00F530B1" w:rsidRDefault="00F530B1" w:rsidP="00F530B1">
      <w:pPr>
        <w:spacing w:line="360" w:lineRule="auto"/>
        <w:jc w:val="both"/>
        <w:rPr>
          <w:u w:val="single"/>
        </w:rPr>
      </w:pPr>
      <w:r w:rsidRPr="00F530B1">
        <w:rPr>
          <w:u w:val="single"/>
        </w:rPr>
        <w:t>мази, эмульсии, линименты, лосьоны, желе, гели, пены, пасты, растворы, болтушки, порошки, настойки, аэрозоли.</w:t>
      </w:r>
    </w:p>
    <w:p w:rsidR="00F530B1" w:rsidRPr="00F530B1" w:rsidRDefault="00F530B1" w:rsidP="00F530B1">
      <w:pPr>
        <w:spacing w:line="360" w:lineRule="auto"/>
        <w:jc w:val="both"/>
        <w:rPr>
          <w:b/>
        </w:rPr>
      </w:pPr>
      <w:r w:rsidRPr="00F530B1">
        <w:tab/>
      </w:r>
      <w:r w:rsidRPr="00F530B1">
        <w:rPr>
          <w:b/>
        </w:rPr>
        <w:t>Преимущества применения:</w:t>
      </w:r>
    </w:p>
    <w:p w:rsidR="00F530B1" w:rsidRPr="00F530B1" w:rsidRDefault="00F530B1" w:rsidP="00F530B1">
      <w:pPr>
        <w:numPr>
          <w:ilvl w:val="0"/>
          <w:numId w:val="5"/>
        </w:numPr>
        <w:spacing w:line="360" w:lineRule="auto"/>
        <w:contextualSpacing/>
        <w:jc w:val="both"/>
        <w:rPr>
          <w:u w:val="single"/>
        </w:rPr>
      </w:pPr>
      <w:r w:rsidRPr="00F530B1">
        <w:rPr>
          <w:u w:val="single"/>
        </w:rPr>
        <w:t>доступность и простота,</w:t>
      </w:r>
    </w:p>
    <w:p w:rsidR="00F530B1" w:rsidRPr="00F530B1" w:rsidRDefault="00F530B1" w:rsidP="00F530B1">
      <w:pPr>
        <w:numPr>
          <w:ilvl w:val="0"/>
          <w:numId w:val="5"/>
        </w:numPr>
        <w:spacing w:line="360" w:lineRule="auto"/>
        <w:contextualSpacing/>
        <w:jc w:val="both"/>
        <w:rPr>
          <w:u w:val="single"/>
        </w:rPr>
      </w:pPr>
      <w:r w:rsidRPr="00F530B1">
        <w:rPr>
          <w:u w:val="single"/>
        </w:rPr>
        <w:t>разнообразие лекарственных форм и способов их применения.</w:t>
      </w:r>
    </w:p>
    <w:p w:rsidR="00F530B1" w:rsidRPr="00F530B1" w:rsidRDefault="00F530B1" w:rsidP="00F530B1">
      <w:pPr>
        <w:spacing w:line="360" w:lineRule="auto"/>
        <w:jc w:val="both"/>
      </w:pPr>
      <w:r w:rsidRPr="00F530B1">
        <w:tab/>
      </w:r>
    </w:p>
    <w:p w:rsidR="00F530B1" w:rsidRPr="00F530B1" w:rsidRDefault="00F530B1" w:rsidP="00F530B1">
      <w:pPr>
        <w:spacing w:line="360" w:lineRule="auto"/>
        <w:jc w:val="center"/>
        <w:rPr>
          <w:b/>
        </w:rPr>
      </w:pPr>
      <w:r w:rsidRPr="00F530B1">
        <w:rPr>
          <w:b/>
        </w:rPr>
        <w:t>Применение лекарственных препаратов на кожу</w:t>
      </w:r>
    </w:p>
    <w:p w:rsidR="00F530B1" w:rsidRPr="00F530B1" w:rsidRDefault="00F530B1" w:rsidP="00F530B1">
      <w:pPr>
        <w:spacing w:line="360" w:lineRule="auto"/>
        <w:ind w:firstLine="708"/>
        <w:jc w:val="both"/>
      </w:pPr>
      <w:r w:rsidRPr="00F530B1">
        <w:rPr>
          <w:u w:val="single"/>
        </w:rPr>
        <w:t>Перед воздействием на кожу лекарственные формы</w:t>
      </w:r>
      <w:r w:rsidRPr="00F530B1">
        <w:t>:</w:t>
      </w:r>
    </w:p>
    <w:p w:rsidR="00F530B1" w:rsidRPr="00F530B1" w:rsidRDefault="00F530B1" w:rsidP="00F530B1">
      <w:pPr>
        <w:numPr>
          <w:ilvl w:val="0"/>
          <w:numId w:val="1"/>
        </w:numPr>
        <w:spacing w:line="360" w:lineRule="auto"/>
        <w:contextualSpacing/>
        <w:jc w:val="both"/>
      </w:pPr>
      <w:r w:rsidRPr="00F530B1">
        <w:t xml:space="preserve">жидкие (лосьон, болтушка) – </w:t>
      </w:r>
      <w:r w:rsidRPr="00F530B1">
        <w:rPr>
          <w:u w:val="single"/>
        </w:rPr>
        <w:t>наливать на марлевую салфетку;</w:t>
      </w:r>
    </w:p>
    <w:p w:rsidR="00F530B1" w:rsidRPr="00F530B1" w:rsidRDefault="00F530B1" w:rsidP="00F530B1">
      <w:pPr>
        <w:numPr>
          <w:ilvl w:val="0"/>
          <w:numId w:val="1"/>
        </w:numPr>
        <w:spacing w:line="360" w:lineRule="auto"/>
        <w:contextualSpacing/>
        <w:jc w:val="both"/>
      </w:pPr>
      <w:r w:rsidRPr="00F530B1">
        <w:t xml:space="preserve">мягкие (мазь, паста, крем, желе, гель) – </w:t>
      </w:r>
      <w:r w:rsidRPr="00F530B1">
        <w:rPr>
          <w:u w:val="single"/>
        </w:rPr>
        <w:t>наносить на участок кожи аппликатором, салфетками, шпателем, руками;</w:t>
      </w:r>
    </w:p>
    <w:p w:rsidR="00F530B1" w:rsidRPr="00F530B1" w:rsidRDefault="00F530B1" w:rsidP="00F530B1">
      <w:pPr>
        <w:numPr>
          <w:ilvl w:val="0"/>
          <w:numId w:val="1"/>
        </w:numPr>
        <w:spacing w:line="360" w:lineRule="auto"/>
        <w:contextualSpacing/>
        <w:jc w:val="both"/>
      </w:pPr>
      <w:r w:rsidRPr="00F530B1">
        <w:t xml:space="preserve">твердые (присыпки) – </w:t>
      </w:r>
      <w:r w:rsidRPr="00F530B1">
        <w:rPr>
          <w:u w:val="single"/>
        </w:rPr>
        <w:t>наносить на участок кожи встряхивающими движениями из упаковки.</w:t>
      </w:r>
    </w:p>
    <w:p w:rsidR="00F530B1" w:rsidRPr="00F530B1" w:rsidRDefault="00F530B1" w:rsidP="00F530B1">
      <w:pPr>
        <w:spacing w:line="360" w:lineRule="auto"/>
        <w:ind w:firstLine="708"/>
        <w:jc w:val="both"/>
      </w:pPr>
      <w:r w:rsidRPr="00F530B1">
        <w:rPr>
          <w:b/>
        </w:rPr>
        <w:t>При использовании лекарственных препаратов на кожу необходимо</w:t>
      </w:r>
      <w:r w:rsidRPr="00F530B1">
        <w:t>:</w:t>
      </w:r>
    </w:p>
    <w:p w:rsidR="00F530B1" w:rsidRPr="00F530B1" w:rsidRDefault="00F530B1" w:rsidP="00F530B1">
      <w:pPr>
        <w:numPr>
          <w:ilvl w:val="0"/>
          <w:numId w:val="2"/>
        </w:numPr>
        <w:spacing w:line="360" w:lineRule="auto"/>
        <w:contextualSpacing/>
        <w:jc w:val="both"/>
        <w:rPr>
          <w:u w:val="single"/>
        </w:rPr>
      </w:pPr>
      <w:r w:rsidRPr="00F530B1">
        <w:rPr>
          <w:u w:val="single"/>
        </w:rPr>
        <w:t>осмотреть место нанесения лекарства, убедиться в отсутствии гиперемии, сыпи, припухлости;</w:t>
      </w:r>
    </w:p>
    <w:p w:rsidR="00F530B1" w:rsidRPr="00F530B1" w:rsidRDefault="00F530B1" w:rsidP="00F530B1">
      <w:pPr>
        <w:numPr>
          <w:ilvl w:val="0"/>
          <w:numId w:val="2"/>
        </w:numPr>
        <w:spacing w:line="360" w:lineRule="auto"/>
        <w:contextualSpacing/>
        <w:jc w:val="both"/>
        <w:rPr>
          <w:u w:val="single"/>
        </w:rPr>
      </w:pPr>
      <w:r w:rsidRPr="00F530B1">
        <w:rPr>
          <w:u w:val="single"/>
        </w:rPr>
        <w:t>обработать теплой водой или кожным антисептиком;</w:t>
      </w:r>
    </w:p>
    <w:p w:rsidR="00F530B1" w:rsidRPr="00F530B1" w:rsidRDefault="00F530B1" w:rsidP="00F530B1">
      <w:pPr>
        <w:numPr>
          <w:ilvl w:val="0"/>
          <w:numId w:val="2"/>
        </w:numPr>
        <w:spacing w:line="360" w:lineRule="auto"/>
        <w:contextualSpacing/>
        <w:jc w:val="both"/>
        <w:rPr>
          <w:u w:val="single"/>
        </w:rPr>
      </w:pPr>
      <w:r w:rsidRPr="00F530B1">
        <w:rPr>
          <w:u w:val="single"/>
        </w:rPr>
        <w:t>осушить полотенцем или марлевыми салфетками.</w:t>
      </w:r>
    </w:p>
    <w:p w:rsidR="00BC52F1" w:rsidRDefault="00BC52F1">
      <w:pPr>
        <w:spacing w:after="160" w:line="259" w:lineRule="auto"/>
      </w:pPr>
      <w:r>
        <w:br w:type="page"/>
      </w:r>
    </w:p>
    <w:p w:rsidR="00F530B1" w:rsidRPr="00F530B1" w:rsidRDefault="00F530B1" w:rsidP="00F530B1">
      <w:pPr>
        <w:spacing w:line="360" w:lineRule="auto"/>
        <w:jc w:val="both"/>
      </w:pPr>
      <w:r w:rsidRPr="00F530B1">
        <w:lastRenderedPageBreak/>
        <w:t>Заполните таблицу:</w:t>
      </w:r>
    </w:p>
    <w:p w:rsidR="00F530B1" w:rsidRPr="00F530B1" w:rsidRDefault="00F530B1" w:rsidP="00F530B1">
      <w:pPr>
        <w:spacing w:line="360" w:lineRule="auto"/>
        <w:jc w:val="center"/>
        <w:rPr>
          <w:b/>
        </w:rPr>
      </w:pPr>
      <w:r w:rsidRPr="00F530B1">
        <w:rPr>
          <w:b/>
        </w:rPr>
        <w:t>Применение лекарственных препаратов на кожу</w:t>
      </w:r>
    </w:p>
    <w:tbl>
      <w:tblPr>
        <w:tblStyle w:val="a3"/>
        <w:tblW w:w="10820" w:type="dxa"/>
        <w:tblLook w:val="04A0" w:firstRow="1" w:lastRow="0" w:firstColumn="1" w:lastColumn="0" w:noHBand="0" w:noVBand="1"/>
      </w:tblPr>
      <w:tblGrid>
        <w:gridCol w:w="3416"/>
        <w:gridCol w:w="2189"/>
        <w:gridCol w:w="5215"/>
      </w:tblGrid>
      <w:tr w:rsidR="00F530B1" w:rsidRPr="00F530B1" w:rsidTr="00794594">
        <w:trPr>
          <w:trHeight w:val="307"/>
        </w:trPr>
        <w:tc>
          <w:tcPr>
            <w:tcW w:w="3416" w:type="dxa"/>
          </w:tcPr>
          <w:p w:rsidR="00F530B1" w:rsidRPr="00F530B1" w:rsidRDefault="00F530B1" w:rsidP="00F530B1">
            <w:pPr>
              <w:spacing w:line="276" w:lineRule="auto"/>
              <w:jc w:val="center"/>
              <w:rPr>
                <w:b/>
                <w:sz w:val="24"/>
              </w:rPr>
            </w:pPr>
            <w:r w:rsidRPr="00F530B1">
              <w:rPr>
                <w:b/>
                <w:sz w:val="24"/>
              </w:rPr>
              <w:t>Способ применения</w:t>
            </w:r>
          </w:p>
        </w:tc>
        <w:tc>
          <w:tcPr>
            <w:tcW w:w="2189" w:type="dxa"/>
          </w:tcPr>
          <w:p w:rsidR="00F530B1" w:rsidRPr="00F530B1" w:rsidRDefault="00F530B1" w:rsidP="00F530B1">
            <w:pPr>
              <w:spacing w:line="276" w:lineRule="auto"/>
              <w:jc w:val="center"/>
              <w:rPr>
                <w:b/>
                <w:sz w:val="24"/>
              </w:rPr>
            </w:pPr>
            <w:r w:rsidRPr="00F530B1">
              <w:rPr>
                <w:b/>
                <w:sz w:val="24"/>
              </w:rPr>
              <w:t xml:space="preserve">Оснащение </w:t>
            </w:r>
          </w:p>
        </w:tc>
        <w:tc>
          <w:tcPr>
            <w:tcW w:w="5215" w:type="dxa"/>
          </w:tcPr>
          <w:p w:rsidR="00F530B1" w:rsidRPr="00F530B1" w:rsidRDefault="00F530B1" w:rsidP="00F530B1">
            <w:pPr>
              <w:spacing w:line="276" w:lineRule="auto"/>
              <w:jc w:val="center"/>
              <w:rPr>
                <w:b/>
                <w:sz w:val="24"/>
              </w:rPr>
            </w:pPr>
            <w:r w:rsidRPr="00F530B1">
              <w:rPr>
                <w:b/>
                <w:sz w:val="24"/>
              </w:rPr>
              <w:t>Последовательность действий</w:t>
            </w:r>
          </w:p>
        </w:tc>
      </w:tr>
      <w:tr w:rsidR="00F530B1" w:rsidRPr="00F530B1" w:rsidTr="00794594">
        <w:trPr>
          <w:trHeight w:val="3050"/>
        </w:trPr>
        <w:tc>
          <w:tcPr>
            <w:tcW w:w="3416" w:type="dxa"/>
          </w:tcPr>
          <w:p w:rsidR="00F530B1" w:rsidRPr="00F530B1" w:rsidRDefault="00F530B1" w:rsidP="00F530B1">
            <w:pPr>
              <w:spacing w:line="276" w:lineRule="auto"/>
              <w:jc w:val="center"/>
              <w:rPr>
                <w:sz w:val="24"/>
              </w:rPr>
            </w:pPr>
            <w:r w:rsidRPr="00F530B1">
              <w:rPr>
                <w:sz w:val="24"/>
              </w:rPr>
              <w:t>Применение присыпки</w:t>
            </w:r>
          </w:p>
        </w:tc>
        <w:tc>
          <w:tcPr>
            <w:tcW w:w="2189" w:type="dxa"/>
          </w:tcPr>
          <w:p w:rsidR="00F530B1" w:rsidRPr="00F530B1" w:rsidRDefault="00F530B1" w:rsidP="00F530B1">
            <w:pPr>
              <w:spacing w:line="276" w:lineRule="auto"/>
              <w:rPr>
                <w:sz w:val="24"/>
              </w:rPr>
            </w:pPr>
            <w:r w:rsidRPr="00F530B1">
              <w:rPr>
                <w:sz w:val="24"/>
              </w:rPr>
              <w:t xml:space="preserve">Перчатки, салфетку, присыпку, контейнер с </w:t>
            </w:r>
            <w:proofErr w:type="spellStart"/>
            <w:r w:rsidRPr="00F530B1">
              <w:rPr>
                <w:sz w:val="24"/>
              </w:rPr>
              <w:t>дезинфектантом</w:t>
            </w:r>
            <w:proofErr w:type="spellEnd"/>
          </w:p>
        </w:tc>
        <w:tc>
          <w:tcPr>
            <w:tcW w:w="5215" w:type="dxa"/>
          </w:tcPr>
          <w:p w:rsidR="00F530B1" w:rsidRPr="00F530B1" w:rsidRDefault="00F530B1" w:rsidP="00F530B1">
            <w:pPr>
              <w:numPr>
                <w:ilvl w:val="0"/>
                <w:numId w:val="6"/>
              </w:numPr>
              <w:spacing w:line="276" w:lineRule="auto"/>
              <w:ind w:left="259" w:hanging="259"/>
              <w:contextualSpacing/>
              <w:rPr>
                <w:sz w:val="24"/>
              </w:rPr>
            </w:pPr>
            <w:r w:rsidRPr="00F530B1">
              <w:rPr>
                <w:sz w:val="24"/>
              </w:rPr>
              <w:t>Обработать руки, надеть перчатки</w:t>
            </w:r>
          </w:p>
          <w:p w:rsidR="00F530B1" w:rsidRPr="00F530B1" w:rsidRDefault="00F530B1" w:rsidP="00F530B1">
            <w:pPr>
              <w:numPr>
                <w:ilvl w:val="0"/>
                <w:numId w:val="6"/>
              </w:numPr>
              <w:spacing w:line="276" w:lineRule="auto"/>
              <w:ind w:left="259" w:hanging="259"/>
              <w:contextualSpacing/>
              <w:rPr>
                <w:sz w:val="24"/>
              </w:rPr>
            </w:pPr>
            <w:r w:rsidRPr="00F530B1">
              <w:rPr>
                <w:sz w:val="24"/>
              </w:rPr>
              <w:t>Вымыть и высушить кожу салфеткой</w:t>
            </w:r>
          </w:p>
          <w:p w:rsidR="00F530B1" w:rsidRPr="00F530B1" w:rsidRDefault="00F530B1" w:rsidP="00F530B1">
            <w:pPr>
              <w:numPr>
                <w:ilvl w:val="0"/>
                <w:numId w:val="6"/>
              </w:numPr>
              <w:spacing w:line="276" w:lineRule="auto"/>
              <w:ind w:left="259" w:hanging="259"/>
              <w:contextualSpacing/>
              <w:rPr>
                <w:sz w:val="24"/>
              </w:rPr>
            </w:pPr>
            <w:r w:rsidRPr="00F530B1">
              <w:rPr>
                <w:sz w:val="24"/>
              </w:rPr>
              <w:t>Равномерно встряхивающими движениями нанести присыпку на кожу («припудрить»)</w:t>
            </w:r>
          </w:p>
          <w:p w:rsidR="00F530B1" w:rsidRPr="00F530B1" w:rsidRDefault="00F530B1" w:rsidP="00F530B1">
            <w:pPr>
              <w:numPr>
                <w:ilvl w:val="0"/>
                <w:numId w:val="6"/>
              </w:numPr>
              <w:spacing w:line="276" w:lineRule="auto"/>
              <w:ind w:left="259" w:hanging="259"/>
              <w:contextualSpacing/>
              <w:rPr>
                <w:sz w:val="24"/>
              </w:rPr>
            </w:pPr>
            <w:r w:rsidRPr="00F530B1">
              <w:rPr>
                <w:sz w:val="24"/>
              </w:rPr>
              <w:t xml:space="preserve">Снять перчатки, сбросить в </w:t>
            </w:r>
            <w:proofErr w:type="spellStart"/>
            <w:r w:rsidRPr="00F530B1">
              <w:rPr>
                <w:sz w:val="24"/>
              </w:rPr>
              <w:t>дезинфектант</w:t>
            </w:r>
            <w:proofErr w:type="spellEnd"/>
          </w:p>
          <w:p w:rsidR="00F530B1" w:rsidRPr="00F530B1" w:rsidRDefault="00F530B1" w:rsidP="00F530B1">
            <w:pPr>
              <w:numPr>
                <w:ilvl w:val="0"/>
                <w:numId w:val="6"/>
              </w:numPr>
              <w:spacing w:line="276" w:lineRule="auto"/>
              <w:ind w:left="259" w:hanging="259"/>
              <w:contextualSpacing/>
              <w:rPr>
                <w:sz w:val="24"/>
              </w:rPr>
            </w:pPr>
            <w:r w:rsidRPr="00F530B1">
              <w:rPr>
                <w:sz w:val="24"/>
              </w:rPr>
              <w:t>Обеспечить пациенту комфортные условия</w:t>
            </w:r>
          </w:p>
          <w:p w:rsidR="00F530B1" w:rsidRPr="00F530B1" w:rsidRDefault="00F530B1" w:rsidP="00F530B1">
            <w:pPr>
              <w:numPr>
                <w:ilvl w:val="0"/>
                <w:numId w:val="6"/>
              </w:numPr>
              <w:spacing w:line="276" w:lineRule="auto"/>
              <w:ind w:left="259" w:hanging="259"/>
              <w:contextualSpacing/>
              <w:rPr>
                <w:sz w:val="24"/>
              </w:rPr>
            </w:pPr>
            <w:r w:rsidRPr="00F530B1">
              <w:rPr>
                <w:sz w:val="24"/>
              </w:rPr>
              <w:t>Обработать руки</w:t>
            </w:r>
          </w:p>
        </w:tc>
      </w:tr>
      <w:tr w:rsidR="00F530B1" w:rsidRPr="00F530B1" w:rsidTr="00794594">
        <w:trPr>
          <w:trHeight w:val="307"/>
        </w:trPr>
        <w:tc>
          <w:tcPr>
            <w:tcW w:w="3416" w:type="dxa"/>
          </w:tcPr>
          <w:p w:rsidR="00F530B1" w:rsidRPr="00F530B1" w:rsidRDefault="00F530B1" w:rsidP="00F530B1">
            <w:pPr>
              <w:spacing w:line="276" w:lineRule="auto"/>
              <w:jc w:val="center"/>
              <w:rPr>
                <w:sz w:val="24"/>
              </w:rPr>
            </w:pPr>
            <w:r w:rsidRPr="00F530B1">
              <w:rPr>
                <w:sz w:val="24"/>
              </w:rPr>
              <w:t>Применение пластыря</w:t>
            </w:r>
          </w:p>
        </w:tc>
        <w:tc>
          <w:tcPr>
            <w:tcW w:w="2189" w:type="dxa"/>
          </w:tcPr>
          <w:p w:rsidR="00F530B1" w:rsidRPr="00F530B1" w:rsidRDefault="00F530B1" w:rsidP="00F530B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215" w:type="dxa"/>
          </w:tcPr>
          <w:p w:rsidR="00F530B1" w:rsidRPr="00F530B1" w:rsidRDefault="00F530B1" w:rsidP="00F530B1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530B1" w:rsidRPr="00F530B1" w:rsidTr="00794594">
        <w:trPr>
          <w:trHeight w:val="307"/>
        </w:trPr>
        <w:tc>
          <w:tcPr>
            <w:tcW w:w="3416" w:type="dxa"/>
          </w:tcPr>
          <w:p w:rsidR="00F530B1" w:rsidRPr="00F530B1" w:rsidRDefault="00F530B1" w:rsidP="00F530B1">
            <w:pPr>
              <w:spacing w:line="276" w:lineRule="auto"/>
              <w:jc w:val="center"/>
              <w:rPr>
                <w:sz w:val="24"/>
              </w:rPr>
            </w:pPr>
            <w:r w:rsidRPr="00F530B1">
              <w:rPr>
                <w:sz w:val="24"/>
              </w:rPr>
              <w:t>Нанесение мази</w:t>
            </w:r>
          </w:p>
        </w:tc>
        <w:tc>
          <w:tcPr>
            <w:tcW w:w="2189" w:type="dxa"/>
          </w:tcPr>
          <w:p w:rsidR="00F530B1" w:rsidRPr="00F530B1" w:rsidRDefault="00F530B1" w:rsidP="00F530B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215" w:type="dxa"/>
          </w:tcPr>
          <w:p w:rsidR="00F530B1" w:rsidRPr="00F530B1" w:rsidRDefault="00F530B1" w:rsidP="00F530B1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530B1" w:rsidRPr="00F530B1" w:rsidTr="00794594">
        <w:trPr>
          <w:trHeight w:val="298"/>
        </w:trPr>
        <w:tc>
          <w:tcPr>
            <w:tcW w:w="3416" w:type="dxa"/>
          </w:tcPr>
          <w:p w:rsidR="00F530B1" w:rsidRPr="00F530B1" w:rsidRDefault="00F530B1" w:rsidP="00F530B1">
            <w:pPr>
              <w:spacing w:line="276" w:lineRule="auto"/>
              <w:jc w:val="center"/>
              <w:rPr>
                <w:sz w:val="24"/>
              </w:rPr>
            </w:pPr>
            <w:r w:rsidRPr="00F530B1">
              <w:rPr>
                <w:sz w:val="24"/>
              </w:rPr>
              <w:t xml:space="preserve">Втирание мази </w:t>
            </w:r>
          </w:p>
        </w:tc>
        <w:tc>
          <w:tcPr>
            <w:tcW w:w="2189" w:type="dxa"/>
          </w:tcPr>
          <w:p w:rsidR="00F530B1" w:rsidRPr="00F530B1" w:rsidRDefault="00F530B1" w:rsidP="00F530B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215" w:type="dxa"/>
          </w:tcPr>
          <w:p w:rsidR="00F530B1" w:rsidRPr="00F530B1" w:rsidRDefault="00F530B1" w:rsidP="00F530B1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F530B1" w:rsidRPr="00F530B1" w:rsidRDefault="00F530B1" w:rsidP="00F530B1">
      <w:pPr>
        <w:spacing w:line="360" w:lineRule="auto"/>
        <w:jc w:val="center"/>
        <w:rPr>
          <w:b/>
        </w:rPr>
      </w:pPr>
    </w:p>
    <w:p w:rsidR="00F530B1" w:rsidRPr="00F530B1" w:rsidRDefault="00F530B1" w:rsidP="00F530B1">
      <w:pPr>
        <w:spacing w:line="360" w:lineRule="auto"/>
        <w:jc w:val="center"/>
        <w:rPr>
          <w:b/>
        </w:rPr>
      </w:pPr>
      <w:r w:rsidRPr="00F530B1">
        <w:rPr>
          <w:b/>
        </w:rPr>
        <w:t>Применение лекарственных препаратов в глаза, нос, уши</w:t>
      </w:r>
    </w:p>
    <w:p w:rsidR="00F530B1" w:rsidRPr="00F530B1" w:rsidRDefault="00F530B1" w:rsidP="00F530B1">
      <w:pPr>
        <w:spacing w:line="360" w:lineRule="auto"/>
        <w:ind w:firstLine="708"/>
        <w:jc w:val="both"/>
      </w:pPr>
      <w:r w:rsidRPr="00F530B1">
        <w:rPr>
          <w:u w:val="single"/>
        </w:rPr>
        <w:t>Перед введением лекарственных препаратов необходимо</w:t>
      </w:r>
      <w:r w:rsidRPr="00F530B1">
        <w:t>:</w:t>
      </w:r>
    </w:p>
    <w:p w:rsidR="00F530B1" w:rsidRPr="00F530B1" w:rsidRDefault="00F530B1" w:rsidP="00F530B1">
      <w:pPr>
        <w:numPr>
          <w:ilvl w:val="0"/>
          <w:numId w:val="3"/>
        </w:numPr>
        <w:spacing w:line="360" w:lineRule="auto"/>
        <w:contextualSpacing/>
        <w:jc w:val="both"/>
      </w:pPr>
      <w:r w:rsidRPr="00F530B1">
        <w:t>проводить мероприятия по личной гигиене;</w:t>
      </w:r>
    </w:p>
    <w:p w:rsidR="00F530B1" w:rsidRPr="00F530B1" w:rsidRDefault="00F530B1" w:rsidP="00F530B1">
      <w:pPr>
        <w:numPr>
          <w:ilvl w:val="0"/>
          <w:numId w:val="3"/>
        </w:numPr>
        <w:spacing w:line="360" w:lineRule="auto"/>
        <w:contextualSpacing/>
        <w:jc w:val="both"/>
      </w:pPr>
      <w:r w:rsidRPr="00F530B1">
        <w:t>соблюдать температурный режим капель:</w:t>
      </w:r>
    </w:p>
    <w:p w:rsidR="00F530B1" w:rsidRPr="00F530B1" w:rsidRDefault="00F530B1" w:rsidP="00F530B1">
      <w:pPr>
        <w:numPr>
          <w:ilvl w:val="0"/>
          <w:numId w:val="4"/>
        </w:numPr>
        <w:spacing w:line="360" w:lineRule="auto"/>
        <w:contextualSpacing/>
        <w:jc w:val="both"/>
      </w:pPr>
      <w:r w:rsidRPr="00F530B1">
        <w:t>в глаза, нос – ___________________,</w:t>
      </w:r>
    </w:p>
    <w:p w:rsidR="00F530B1" w:rsidRPr="00F530B1" w:rsidRDefault="00F530B1" w:rsidP="00F530B1">
      <w:pPr>
        <w:numPr>
          <w:ilvl w:val="0"/>
          <w:numId w:val="4"/>
        </w:numPr>
        <w:spacing w:line="360" w:lineRule="auto"/>
        <w:contextualSpacing/>
        <w:jc w:val="both"/>
      </w:pPr>
      <w:r w:rsidRPr="00F530B1">
        <w:t>в уши – ________________________.</w:t>
      </w:r>
    </w:p>
    <w:p w:rsidR="00F530B1" w:rsidRPr="00F530B1" w:rsidRDefault="00F530B1" w:rsidP="00F530B1">
      <w:pPr>
        <w:spacing w:line="360" w:lineRule="auto"/>
        <w:jc w:val="both"/>
      </w:pPr>
    </w:p>
    <w:p w:rsidR="00F530B1" w:rsidRPr="00F530B1" w:rsidRDefault="00F530B1" w:rsidP="00F530B1">
      <w:pPr>
        <w:spacing w:line="360" w:lineRule="auto"/>
        <w:jc w:val="both"/>
      </w:pPr>
      <w:r w:rsidRPr="00F530B1">
        <w:t>Заполните таблицу:</w:t>
      </w:r>
    </w:p>
    <w:p w:rsidR="00F530B1" w:rsidRPr="00F530B1" w:rsidRDefault="00F530B1" w:rsidP="00F530B1">
      <w:pPr>
        <w:spacing w:line="360" w:lineRule="auto"/>
        <w:jc w:val="center"/>
        <w:rPr>
          <w:b/>
        </w:rPr>
      </w:pPr>
      <w:r w:rsidRPr="00F530B1">
        <w:rPr>
          <w:b/>
        </w:rPr>
        <w:t>Применение лекарственных препаратов в глаза, нос, уши</w:t>
      </w:r>
    </w:p>
    <w:tbl>
      <w:tblPr>
        <w:tblStyle w:val="a3"/>
        <w:tblW w:w="10785" w:type="dxa"/>
        <w:tblLook w:val="04A0" w:firstRow="1" w:lastRow="0" w:firstColumn="1" w:lastColumn="0" w:noHBand="0" w:noVBand="1"/>
      </w:tblPr>
      <w:tblGrid>
        <w:gridCol w:w="2524"/>
        <w:gridCol w:w="1627"/>
        <w:gridCol w:w="1606"/>
        <w:gridCol w:w="3264"/>
        <w:gridCol w:w="1764"/>
      </w:tblGrid>
      <w:tr w:rsidR="00F530B1" w:rsidRPr="00F530B1" w:rsidTr="00794594">
        <w:trPr>
          <w:trHeight w:val="533"/>
        </w:trPr>
        <w:tc>
          <w:tcPr>
            <w:tcW w:w="2524" w:type="dxa"/>
            <w:vAlign w:val="center"/>
          </w:tcPr>
          <w:p w:rsidR="00F530B1" w:rsidRPr="00F530B1" w:rsidRDefault="00F530B1" w:rsidP="00F530B1">
            <w:pPr>
              <w:jc w:val="center"/>
              <w:rPr>
                <w:b/>
                <w:sz w:val="24"/>
              </w:rPr>
            </w:pPr>
            <w:r w:rsidRPr="00F530B1">
              <w:rPr>
                <w:b/>
                <w:sz w:val="24"/>
              </w:rPr>
              <w:t>Способ применения</w:t>
            </w:r>
          </w:p>
        </w:tc>
        <w:tc>
          <w:tcPr>
            <w:tcW w:w="1627" w:type="dxa"/>
            <w:vAlign w:val="center"/>
          </w:tcPr>
          <w:p w:rsidR="00F530B1" w:rsidRPr="00F530B1" w:rsidRDefault="00F530B1" w:rsidP="00F530B1">
            <w:pPr>
              <w:jc w:val="center"/>
              <w:rPr>
                <w:b/>
                <w:sz w:val="24"/>
              </w:rPr>
            </w:pPr>
            <w:r w:rsidRPr="00F530B1">
              <w:rPr>
                <w:b/>
                <w:sz w:val="24"/>
              </w:rPr>
              <w:t>Оснащение</w:t>
            </w:r>
          </w:p>
        </w:tc>
        <w:tc>
          <w:tcPr>
            <w:tcW w:w="1606" w:type="dxa"/>
            <w:vAlign w:val="center"/>
          </w:tcPr>
          <w:p w:rsidR="00F530B1" w:rsidRPr="00F530B1" w:rsidRDefault="00F530B1" w:rsidP="00F530B1">
            <w:pPr>
              <w:jc w:val="center"/>
              <w:rPr>
                <w:b/>
                <w:sz w:val="24"/>
              </w:rPr>
            </w:pPr>
            <w:r w:rsidRPr="00F530B1">
              <w:rPr>
                <w:b/>
                <w:sz w:val="24"/>
              </w:rPr>
              <w:t>Положение пациента</w:t>
            </w:r>
          </w:p>
        </w:tc>
        <w:tc>
          <w:tcPr>
            <w:tcW w:w="3264" w:type="dxa"/>
            <w:vAlign w:val="center"/>
          </w:tcPr>
          <w:p w:rsidR="00F530B1" w:rsidRPr="00F530B1" w:rsidRDefault="00F530B1" w:rsidP="00F530B1">
            <w:pPr>
              <w:jc w:val="center"/>
              <w:rPr>
                <w:b/>
                <w:sz w:val="24"/>
              </w:rPr>
            </w:pPr>
            <w:r w:rsidRPr="00F530B1">
              <w:rPr>
                <w:b/>
                <w:sz w:val="24"/>
              </w:rPr>
              <w:t>Последовательность действий</w:t>
            </w:r>
          </w:p>
        </w:tc>
        <w:tc>
          <w:tcPr>
            <w:tcW w:w="1764" w:type="dxa"/>
            <w:vAlign w:val="center"/>
          </w:tcPr>
          <w:p w:rsidR="00F530B1" w:rsidRPr="00F530B1" w:rsidRDefault="00F530B1" w:rsidP="00F530B1">
            <w:pPr>
              <w:jc w:val="center"/>
              <w:rPr>
                <w:b/>
                <w:sz w:val="24"/>
              </w:rPr>
            </w:pPr>
            <w:r w:rsidRPr="00F530B1">
              <w:rPr>
                <w:b/>
                <w:sz w:val="24"/>
              </w:rPr>
              <w:t>Примечание</w:t>
            </w:r>
          </w:p>
        </w:tc>
      </w:tr>
      <w:tr w:rsidR="00F530B1" w:rsidRPr="00F530B1" w:rsidTr="00794594">
        <w:trPr>
          <w:trHeight w:val="805"/>
        </w:trPr>
        <w:tc>
          <w:tcPr>
            <w:tcW w:w="2524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  <w:r w:rsidRPr="00F530B1">
              <w:rPr>
                <w:sz w:val="24"/>
              </w:rPr>
              <w:t>Закапывание сосудосуживающих капель в нос</w:t>
            </w:r>
          </w:p>
        </w:tc>
        <w:tc>
          <w:tcPr>
            <w:tcW w:w="1627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  <w:tc>
          <w:tcPr>
            <w:tcW w:w="3264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</w:tr>
      <w:tr w:rsidR="00F530B1" w:rsidRPr="00F530B1" w:rsidTr="00794594">
        <w:trPr>
          <w:trHeight w:val="805"/>
        </w:trPr>
        <w:tc>
          <w:tcPr>
            <w:tcW w:w="2524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  <w:r w:rsidRPr="00F530B1">
              <w:rPr>
                <w:sz w:val="24"/>
              </w:rPr>
              <w:t xml:space="preserve">Закапывание масляных капель </w:t>
            </w:r>
          </w:p>
          <w:p w:rsidR="00F530B1" w:rsidRPr="00F530B1" w:rsidRDefault="00F530B1" w:rsidP="00F530B1">
            <w:pPr>
              <w:jc w:val="center"/>
              <w:rPr>
                <w:sz w:val="24"/>
              </w:rPr>
            </w:pPr>
            <w:r w:rsidRPr="00F530B1">
              <w:rPr>
                <w:sz w:val="24"/>
              </w:rPr>
              <w:t>в нос</w:t>
            </w:r>
          </w:p>
        </w:tc>
        <w:tc>
          <w:tcPr>
            <w:tcW w:w="1627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  <w:tc>
          <w:tcPr>
            <w:tcW w:w="3264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</w:tr>
      <w:tr w:rsidR="00F530B1" w:rsidRPr="00F530B1" w:rsidTr="00794594">
        <w:trPr>
          <w:trHeight w:val="533"/>
        </w:trPr>
        <w:tc>
          <w:tcPr>
            <w:tcW w:w="2524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  <w:r w:rsidRPr="00F530B1">
              <w:rPr>
                <w:sz w:val="24"/>
              </w:rPr>
              <w:t>Закладывание мази в нос</w:t>
            </w:r>
          </w:p>
        </w:tc>
        <w:tc>
          <w:tcPr>
            <w:tcW w:w="1627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  <w:tc>
          <w:tcPr>
            <w:tcW w:w="3264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</w:tr>
      <w:tr w:rsidR="00F530B1" w:rsidRPr="00F530B1" w:rsidTr="00794594">
        <w:trPr>
          <w:trHeight w:val="533"/>
        </w:trPr>
        <w:tc>
          <w:tcPr>
            <w:tcW w:w="2524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  <w:r w:rsidRPr="00F530B1">
              <w:rPr>
                <w:sz w:val="24"/>
              </w:rPr>
              <w:t>Закапывание капель в ухо</w:t>
            </w:r>
          </w:p>
        </w:tc>
        <w:tc>
          <w:tcPr>
            <w:tcW w:w="1627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  <w:tc>
          <w:tcPr>
            <w:tcW w:w="3264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</w:tr>
      <w:tr w:rsidR="00F530B1" w:rsidRPr="00F530B1" w:rsidTr="00794594">
        <w:trPr>
          <w:trHeight w:val="533"/>
        </w:trPr>
        <w:tc>
          <w:tcPr>
            <w:tcW w:w="2524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  <w:r w:rsidRPr="00F530B1">
              <w:rPr>
                <w:sz w:val="24"/>
              </w:rPr>
              <w:t>Закладывание мази в ухо</w:t>
            </w:r>
          </w:p>
        </w:tc>
        <w:tc>
          <w:tcPr>
            <w:tcW w:w="1627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  <w:tc>
          <w:tcPr>
            <w:tcW w:w="3264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</w:tr>
      <w:tr w:rsidR="00F530B1" w:rsidRPr="00F530B1" w:rsidTr="00794594">
        <w:trPr>
          <w:trHeight w:val="543"/>
        </w:trPr>
        <w:tc>
          <w:tcPr>
            <w:tcW w:w="2524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  <w:r w:rsidRPr="00F530B1">
              <w:rPr>
                <w:sz w:val="24"/>
              </w:rPr>
              <w:t>Закапывание капель в глаза</w:t>
            </w:r>
          </w:p>
        </w:tc>
        <w:tc>
          <w:tcPr>
            <w:tcW w:w="1627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  <w:tc>
          <w:tcPr>
            <w:tcW w:w="3264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</w:tr>
      <w:tr w:rsidR="00F530B1" w:rsidRPr="00F530B1" w:rsidTr="00794594">
        <w:trPr>
          <w:trHeight w:val="533"/>
        </w:trPr>
        <w:tc>
          <w:tcPr>
            <w:tcW w:w="2524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  <w:r w:rsidRPr="00F530B1">
              <w:rPr>
                <w:sz w:val="24"/>
              </w:rPr>
              <w:t>Закладывание мази в глаза из тюбика</w:t>
            </w:r>
          </w:p>
        </w:tc>
        <w:tc>
          <w:tcPr>
            <w:tcW w:w="1627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  <w:tc>
          <w:tcPr>
            <w:tcW w:w="3264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</w:tcPr>
          <w:p w:rsidR="00F530B1" w:rsidRPr="00F530B1" w:rsidRDefault="00F530B1" w:rsidP="00F530B1">
            <w:pPr>
              <w:jc w:val="center"/>
              <w:rPr>
                <w:sz w:val="24"/>
              </w:rPr>
            </w:pPr>
          </w:p>
        </w:tc>
      </w:tr>
    </w:tbl>
    <w:p w:rsidR="00F530B1" w:rsidRDefault="00F530B1" w:rsidP="00F530B1">
      <w:pPr>
        <w:spacing w:line="360" w:lineRule="auto"/>
        <w:jc w:val="center"/>
      </w:pPr>
    </w:p>
    <w:p w:rsidR="00BC52F1" w:rsidRPr="00BC52F1" w:rsidRDefault="00BC52F1" w:rsidP="00BC52F1">
      <w:pPr>
        <w:pStyle w:val="1"/>
        <w:pBdr>
          <w:bottom w:val="single" w:sz="6" w:space="0" w:color="1B1A18"/>
        </w:pBdr>
        <w:shd w:val="clear" w:color="auto" w:fill="FFFFFF"/>
        <w:spacing w:before="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6"/>
        </w:rPr>
      </w:pPr>
      <w:r w:rsidRPr="00BC52F1">
        <w:rPr>
          <w:rFonts w:ascii="Times New Roman" w:hAnsi="Times New Roman" w:cs="Times New Roman"/>
          <w:color w:val="auto"/>
        </w:rPr>
        <w:lastRenderedPageBreak/>
        <w:t xml:space="preserve">3. </w:t>
      </w:r>
      <w:r w:rsidRPr="00BC52F1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6"/>
        </w:rPr>
        <w:t>ПРИЕМ РАЗЛИЧНЫХ ФОРМ ЛЕКАРСТВЕННЫХ СРЕДСТВ ПЕРОРАЛЬНО</w:t>
      </w:r>
    </w:p>
    <w:p w:rsidR="00BC52F1" w:rsidRPr="00BC52F1" w:rsidRDefault="00BC52F1" w:rsidP="00BC52F1">
      <w:pPr>
        <w:shd w:val="clear" w:color="auto" w:fill="FFFFFF"/>
        <w:spacing w:line="276" w:lineRule="auto"/>
        <w:ind w:left="720"/>
        <w:jc w:val="both"/>
        <w:rPr>
          <w:sz w:val="26"/>
          <w:szCs w:val="26"/>
        </w:rPr>
      </w:pPr>
    </w:p>
    <w:p w:rsidR="00BC52F1" w:rsidRPr="00BC52F1" w:rsidRDefault="00BC52F1" w:rsidP="00BC52F1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sz w:val="26"/>
          <w:szCs w:val="26"/>
        </w:rPr>
      </w:pPr>
      <w:r w:rsidRPr="00BC52F1">
        <w:rPr>
          <w:b/>
          <w:bCs/>
          <w:sz w:val="26"/>
          <w:szCs w:val="26"/>
        </w:rPr>
        <w:t>НАСТОИ, РАСТВОРЫ, ОТВАРЫ, МИКСТУРЫ</w:t>
      </w:r>
      <w:r w:rsidRPr="00BC52F1">
        <w:rPr>
          <w:sz w:val="26"/>
          <w:szCs w:val="26"/>
        </w:rPr>
        <w:t> чаще всего дают из ложки (1 столовая ложка. – 15 мл, 1 десертная ложка – 10 мл, 1 чайная ложка – 5 мл) или в градуированной мензурке.</w:t>
      </w:r>
    </w:p>
    <w:p w:rsidR="00BC52F1" w:rsidRPr="00BC52F1" w:rsidRDefault="00BC52F1" w:rsidP="00BC52F1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sz w:val="26"/>
          <w:szCs w:val="26"/>
        </w:rPr>
      </w:pPr>
      <w:r w:rsidRPr="00BC52F1">
        <w:rPr>
          <w:b/>
          <w:bCs/>
          <w:sz w:val="26"/>
          <w:szCs w:val="26"/>
        </w:rPr>
        <w:t xml:space="preserve">ТАБЛЕТКИ </w:t>
      </w:r>
      <w:r w:rsidRPr="00BC52F1">
        <w:rPr>
          <w:sz w:val="26"/>
          <w:szCs w:val="26"/>
        </w:rPr>
        <w:t>пациент помещает их на корень языка и запивает достаточным количеством воды (в некоторых случаях – киселем или молоком). Если пациент не может проглотить таблетку целиком, можно предварительно измельчить ее или разжевать (за исключением таблеток, содержащих железо).</w:t>
      </w:r>
    </w:p>
    <w:p w:rsidR="00BC52F1" w:rsidRPr="00BC52F1" w:rsidRDefault="00BC52F1" w:rsidP="00BC52F1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sz w:val="26"/>
          <w:szCs w:val="26"/>
        </w:rPr>
      </w:pPr>
      <w:r w:rsidRPr="00BC52F1">
        <w:rPr>
          <w:b/>
          <w:bCs/>
          <w:sz w:val="26"/>
          <w:szCs w:val="26"/>
        </w:rPr>
        <w:t>ПИЛЮЛИ, ДРАЖЕ, КАПСУЛЫ</w:t>
      </w:r>
      <w:r w:rsidRPr="00BC52F1">
        <w:rPr>
          <w:sz w:val="26"/>
          <w:szCs w:val="26"/>
        </w:rPr>
        <w:t> принимаются в неизменном виде, пациент помещает их на корень языка и запивает достаточным количеством воды (в некоторых случаях – киселем или молоком).</w:t>
      </w:r>
    </w:p>
    <w:p w:rsidR="00BC52F1" w:rsidRPr="00BC52F1" w:rsidRDefault="00BC52F1" w:rsidP="00BC52F1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sz w:val="26"/>
          <w:szCs w:val="26"/>
        </w:rPr>
      </w:pPr>
      <w:r w:rsidRPr="00BC52F1">
        <w:rPr>
          <w:b/>
          <w:bCs/>
          <w:sz w:val="26"/>
          <w:szCs w:val="26"/>
        </w:rPr>
        <w:t>ПОРОШОК</w:t>
      </w:r>
      <w:r w:rsidRPr="00BC52F1">
        <w:rPr>
          <w:sz w:val="26"/>
          <w:szCs w:val="26"/>
        </w:rPr>
        <w:t> высыпают пациенту на кончик языка и дают запить водой, или предварительно разводят в воде.</w:t>
      </w:r>
    </w:p>
    <w:p w:rsidR="00BC52F1" w:rsidRPr="00BC52F1" w:rsidRDefault="00BC52F1" w:rsidP="00BC52F1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sz w:val="26"/>
          <w:szCs w:val="26"/>
        </w:rPr>
      </w:pPr>
      <w:r w:rsidRPr="00BC52F1">
        <w:rPr>
          <w:b/>
          <w:bCs/>
          <w:sz w:val="26"/>
          <w:szCs w:val="26"/>
        </w:rPr>
        <w:t>СПИРТОВЫЕ НАСТОЙКИ, ЭКСТРАКТЫ</w:t>
      </w:r>
      <w:r w:rsidRPr="00BC52F1">
        <w:rPr>
          <w:sz w:val="26"/>
          <w:szCs w:val="26"/>
        </w:rPr>
        <w:t> и некоторые другие растворы (например, 0,1% раствор атропина сульфата) назначают в каплях. Иногда во флаконах со спиртовыми настойками капельница вмонтирована в пробку. Если такой капельницы нет, то пипеткой (отдельно для каждого флакона) отливают в мензурку нужное количество капель, добавляют немного воды и дают выпить пациенту (в 1 мл водного раствора – 20 капель). Лекарственное средство, оставшееся в пипетке, выливают.</w:t>
      </w:r>
    </w:p>
    <w:p w:rsidR="00BC52F1" w:rsidRPr="00BC52F1" w:rsidRDefault="00BC52F1" w:rsidP="00BC52F1">
      <w:pPr>
        <w:shd w:val="clear" w:color="auto" w:fill="FFFFFF"/>
        <w:spacing w:line="276" w:lineRule="auto"/>
        <w:ind w:firstLine="450"/>
        <w:jc w:val="both"/>
        <w:rPr>
          <w:b/>
          <w:bCs/>
          <w:sz w:val="26"/>
          <w:szCs w:val="26"/>
        </w:rPr>
      </w:pPr>
    </w:p>
    <w:p w:rsidR="00BC52F1" w:rsidRPr="00BC52F1" w:rsidRDefault="00BC52F1" w:rsidP="00BC52F1">
      <w:pPr>
        <w:shd w:val="clear" w:color="auto" w:fill="FFFFFF"/>
        <w:spacing w:line="276" w:lineRule="auto"/>
        <w:ind w:firstLine="450"/>
        <w:jc w:val="both"/>
        <w:rPr>
          <w:sz w:val="26"/>
          <w:szCs w:val="26"/>
        </w:rPr>
      </w:pPr>
      <w:r w:rsidRPr="00BC52F1">
        <w:rPr>
          <w:b/>
          <w:bCs/>
          <w:sz w:val="26"/>
          <w:szCs w:val="26"/>
        </w:rPr>
        <w:t>ПРИМЕЧАНИЕ 1:</w:t>
      </w:r>
    </w:p>
    <w:p w:rsidR="00BC52F1" w:rsidRPr="00BC52F1" w:rsidRDefault="00BC52F1" w:rsidP="00BC52F1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sz w:val="26"/>
          <w:szCs w:val="26"/>
        </w:rPr>
      </w:pPr>
      <w:r w:rsidRPr="00BC52F1">
        <w:rPr>
          <w:b/>
          <w:bCs/>
          <w:sz w:val="26"/>
          <w:szCs w:val="26"/>
        </w:rPr>
        <w:t>ТАБЛЕТКА, КАПСУЛА</w:t>
      </w:r>
      <w:r w:rsidRPr="00BC52F1">
        <w:rPr>
          <w:sz w:val="26"/>
          <w:szCs w:val="26"/>
        </w:rPr>
        <w:t>, принятые пациентом лежа и запитые небольшим количеством жидкости, могут задержаться в пищеводе. При этом замедляется всасывание лекарственного препарата, слизистая оболочка пищевода в некоторых случаях может изъязвляться. Особенно у ослабленных, пожилых пациентов.</w:t>
      </w:r>
    </w:p>
    <w:p w:rsidR="00BC52F1" w:rsidRPr="00BC52F1" w:rsidRDefault="00BC52F1" w:rsidP="00BC52F1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sz w:val="26"/>
          <w:szCs w:val="26"/>
        </w:rPr>
      </w:pPr>
      <w:r w:rsidRPr="00BC52F1">
        <w:rPr>
          <w:sz w:val="26"/>
          <w:szCs w:val="26"/>
        </w:rPr>
        <w:t>Если пациент принимает таблетку сидя, необходимо сделать 3-4 больших глотка воды, а затем выпить остальную воду.</w:t>
      </w:r>
    </w:p>
    <w:p w:rsidR="00BC52F1" w:rsidRPr="00BC52F1" w:rsidRDefault="00BC52F1" w:rsidP="00BC52F1">
      <w:pPr>
        <w:shd w:val="clear" w:color="auto" w:fill="FFFFFF"/>
        <w:spacing w:line="276" w:lineRule="auto"/>
        <w:ind w:firstLine="450"/>
        <w:jc w:val="both"/>
        <w:rPr>
          <w:sz w:val="26"/>
          <w:szCs w:val="26"/>
        </w:rPr>
      </w:pPr>
      <w:r w:rsidRPr="00BC52F1">
        <w:rPr>
          <w:sz w:val="26"/>
          <w:szCs w:val="26"/>
        </w:rPr>
        <w:t>Поэтому лучше всего принимать твердые лекарственные препараты, в положении стоя (если позволяет состояние пациента) и запивать достаточным количеством жидкости.</w:t>
      </w:r>
    </w:p>
    <w:p w:rsidR="00BC52F1" w:rsidRPr="00BC52F1" w:rsidRDefault="00BC52F1" w:rsidP="00BC52F1">
      <w:pPr>
        <w:shd w:val="clear" w:color="auto" w:fill="FFFFFF"/>
        <w:spacing w:line="276" w:lineRule="auto"/>
        <w:ind w:firstLine="450"/>
        <w:jc w:val="both"/>
        <w:rPr>
          <w:b/>
          <w:bCs/>
          <w:sz w:val="26"/>
          <w:szCs w:val="26"/>
        </w:rPr>
      </w:pPr>
    </w:p>
    <w:p w:rsidR="00BC52F1" w:rsidRPr="00BC52F1" w:rsidRDefault="00BC52F1" w:rsidP="00BC52F1">
      <w:pPr>
        <w:shd w:val="clear" w:color="auto" w:fill="FFFFFF"/>
        <w:spacing w:line="276" w:lineRule="auto"/>
        <w:ind w:firstLine="450"/>
        <w:jc w:val="both"/>
        <w:rPr>
          <w:sz w:val="26"/>
          <w:szCs w:val="26"/>
        </w:rPr>
      </w:pPr>
      <w:r w:rsidRPr="00BC52F1">
        <w:rPr>
          <w:b/>
          <w:bCs/>
          <w:sz w:val="26"/>
          <w:szCs w:val="26"/>
        </w:rPr>
        <w:t>ПРИМЕЧАНИЕ 2:</w:t>
      </w:r>
    </w:p>
    <w:p w:rsidR="00BC52F1" w:rsidRPr="00BC52F1" w:rsidRDefault="00BC52F1" w:rsidP="00BC52F1">
      <w:pPr>
        <w:numPr>
          <w:ilvl w:val="0"/>
          <w:numId w:val="9"/>
        </w:numPr>
        <w:pBdr>
          <w:bottom w:val="single" w:sz="6" w:space="0" w:color="1B1A18"/>
        </w:pBdr>
        <w:shd w:val="clear" w:color="auto" w:fill="FFFFFF"/>
        <w:spacing w:after="200" w:line="276" w:lineRule="auto"/>
        <w:contextualSpacing/>
        <w:jc w:val="both"/>
        <w:outlineLvl w:val="0"/>
        <w:rPr>
          <w:kern w:val="36"/>
          <w:sz w:val="26"/>
          <w:szCs w:val="26"/>
        </w:rPr>
      </w:pPr>
      <w:r w:rsidRPr="00BC52F1">
        <w:rPr>
          <w:kern w:val="36"/>
          <w:sz w:val="26"/>
          <w:szCs w:val="26"/>
        </w:rPr>
        <w:t>Средства с пометкой «до еды» пациент принимает за 15-30 минут до приема пищи.</w:t>
      </w:r>
    </w:p>
    <w:p w:rsidR="00BC52F1" w:rsidRPr="00BC52F1" w:rsidRDefault="00BC52F1" w:rsidP="00BC52F1">
      <w:pPr>
        <w:numPr>
          <w:ilvl w:val="0"/>
          <w:numId w:val="9"/>
        </w:numPr>
        <w:pBdr>
          <w:bottom w:val="single" w:sz="6" w:space="0" w:color="1B1A18"/>
        </w:pBdr>
        <w:shd w:val="clear" w:color="auto" w:fill="FFFFFF"/>
        <w:spacing w:after="200" w:line="276" w:lineRule="auto"/>
        <w:contextualSpacing/>
        <w:jc w:val="both"/>
        <w:outlineLvl w:val="0"/>
        <w:rPr>
          <w:kern w:val="36"/>
          <w:sz w:val="26"/>
          <w:szCs w:val="26"/>
        </w:rPr>
      </w:pPr>
      <w:r w:rsidRPr="00BC52F1">
        <w:rPr>
          <w:kern w:val="36"/>
          <w:sz w:val="26"/>
          <w:szCs w:val="26"/>
        </w:rPr>
        <w:t>Средства с пометкой «после еды» пациент принимает через 15-30 минут после приема пищи.</w:t>
      </w:r>
    </w:p>
    <w:p w:rsidR="00BC52F1" w:rsidRPr="00BC52F1" w:rsidRDefault="00BC52F1" w:rsidP="00BC52F1">
      <w:pPr>
        <w:numPr>
          <w:ilvl w:val="0"/>
          <w:numId w:val="9"/>
        </w:numPr>
        <w:pBdr>
          <w:bottom w:val="single" w:sz="6" w:space="0" w:color="1B1A18"/>
        </w:pBdr>
        <w:shd w:val="clear" w:color="auto" w:fill="FFFFFF"/>
        <w:spacing w:after="200" w:line="276" w:lineRule="auto"/>
        <w:contextualSpacing/>
        <w:jc w:val="both"/>
        <w:outlineLvl w:val="0"/>
        <w:rPr>
          <w:kern w:val="36"/>
          <w:sz w:val="26"/>
          <w:szCs w:val="26"/>
        </w:rPr>
      </w:pPr>
      <w:r w:rsidRPr="00BC52F1">
        <w:rPr>
          <w:kern w:val="36"/>
          <w:sz w:val="26"/>
          <w:szCs w:val="26"/>
        </w:rPr>
        <w:t>Средства, предназначенные для приема «натощак» (противоглистные, слабительные и пр.) пациент принимает утром за 20-60 минут до завтрака.</w:t>
      </w:r>
    </w:p>
    <w:p w:rsidR="00BC52F1" w:rsidRPr="00BC52F1" w:rsidRDefault="00BC52F1" w:rsidP="00BC52F1">
      <w:pPr>
        <w:numPr>
          <w:ilvl w:val="0"/>
          <w:numId w:val="9"/>
        </w:numPr>
        <w:pBdr>
          <w:bottom w:val="single" w:sz="6" w:space="0" w:color="1B1A18"/>
        </w:pBdr>
        <w:shd w:val="clear" w:color="auto" w:fill="FFFFFF"/>
        <w:spacing w:after="200" w:line="276" w:lineRule="auto"/>
        <w:contextualSpacing/>
        <w:jc w:val="both"/>
        <w:outlineLvl w:val="0"/>
        <w:rPr>
          <w:kern w:val="36"/>
          <w:sz w:val="26"/>
          <w:szCs w:val="26"/>
        </w:rPr>
      </w:pPr>
      <w:r w:rsidRPr="00BC52F1">
        <w:rPr>
          <w:kern w:val="36"/>
          <w:sz w:val="26"/>
          <w:szCs w:val="26"/>
        </w:rPr>
        <w:t>Снотворные препараты пациент принимает за 30 минут до сна.</w:t>
      </w:r>
    </w:p>
    <w:p w:rsidR="00BC52F1" w:rsidRPr="00BC52F1" w:rsidRDefault="00BC52F1" w:rsidP="00BC52F1">
      <w:pPr>
        <w:numPr>
          <w:ilvl w:val="0"/>
          <w:numId w:val="9"/>
        </w:numPr>
        <w:pBdr>
          <w:bottom w:val="single" w:sz="6" w:space="0" w:color="1B1A18"/>
        </w:pBdr>
        <w:shd w:val="clear" w:color="auto" w:fill="FFFFFF"/>
        <w:spacing w:after="200" w:line="276" w:lineRule="auto"/>
        <w:contextualSpacing/>
        <w:jc w:val="both"/>
        <w:outlineLvl w:val="0"/>
        <w:rPr>
          <w:kern w:val="36"/>
          <w:sz w:val="26"/>
          <w:szCs w:val="26"/>
        </w:rPr>
      </w:pPr>
      <w:r w:rsidRPr="00BC52F1">
        <w:rPr>
          <w:kern w:val="36"/>
          <w:sz w:val="26"/>
          <w:szCs w:val="26"/>
        </w:rPr>
        <w:t>Если одновременно со снотворными назначено обезболивающее, его дают за 15-20 минут до приема снотворного средства.</w:t>
      </w:r>
    </w:p>
    <w:p w:rsidR="00BC52F1" w:rsidRPr="00BC52F1" w:rsidRDefault="00BC52F1" w:rsidP="00BC52F1">
      <w:pPr>
        <w:numPr>
          <w:ilvl w:val="0"/>
          <w:numId w:val="9"/>
        </w:numPr>
        <w:pBdr>
          <w:bottom w:val="single" w:sz="6" w:space="0" w:color="1B1A18"/>
        </w:pBdr>
        <w:shd w:val="clear" w:color="auto" w:fill="FFFFFF"/>
        <w:spacing w:after="200" w:line="276" w:lineRule="auto"/>
        <w:contextualSpacing/>
        <w:jc w:val="both"/>
        <w:outlineLvl w:val="0"/>
        <w:rPr>
          <w:kern w:val="36"/>
          <w:sz w:val="26"/>
          <w:szCs w:val="26"/>
        </w:rPr>
      </w:pPr>
      <w:r w:rsidRPr="00BC52F1">
        <w:rPr>
          <w:kern w:val="36"/>
          <w:sz w:val="26"/>
          <w:szCs w:val="26"/>
        </w:rPr>
        <w:lastRenderedPageBreak/>
        <w:t>Нитроглицерин и валидол должны находиться у принимающего эти препараты пациента постоянно в тумбочке для самостоятельного быстрого купирования болевого приступа.</w:t>
      </w:r>
    </w:p>
    <w:p w:rsidR="00BC52F1" w:rsidRDefault="00BC52F1" w:rsidP="00BC52F1">
      <w:pPr>
        <w:spacing w:line="360" w:lineRule="auto"/>
      </w:pPr>
    </w:p>
    <w:p w:rsidR="00BC52F1" w:rsidRDefault="00BC52F1" w:rsidP="00F530B1">
      <w:pPr>
        <w:spacing w:line="360" w:lineRule="auto"/>
        <w:jc w:val="center"/>
      </w:pPr>
    </w:p>
    <w:p w:rsidR="00BC52F1" w:rsidRPr="00F530B1" w:rsidRDefault="00BC52F1" w:rsidP="00F530B1">
      <w:pPr>
        <w:spacing w:line="360" w:lineRule="auto"/>
        <w:jc w:val="center"/>
      </w:pPr>
    </w:p>
    <w:p w:rsidR="00BC52F1" w:rsidRPr="00BC52F1" w:rsidRDefault="00BC52F1" w:rsidP="00BC52F1">
      <w:pPr>
        <w:spacing w:line="360" w:lineRule="auto"/>
        <w:jc w:val="center"/>
        <w:rPr>
          <w:b/>
        </w:rPr>
      </w:pPr>
      <w:r>
        <w:rPr>
          <w:b/>
          <w:bCs/>
        </w:rPr>
        <w:t xml:space="preserve">4. </w:t>
      </w:r>
      <w:r w:rsidRPr="00BC52F1">
        <w:rPr>
          <w:b/>
        </w:rPr>
        <w:t>Ингаляционный способ введения лекарственных средств через рот и нос</w:t>
      </w:r>
    </w:p>
    <w:p w:rsidR="00BC52F1" w:rsidRPr="00BC52F1" w:rsidRDefault="00BC52F1" w:rsidP="00BC52F1">
      <w:pPr>
        <w:spacing w:line="360" w:lineRule="auto"/>
        <w:jc w:val="both"/>
      </w:pPr>
      <w:r w:rsidRPr="00BC52F1">
        <w:tab/>
        <w:t xml:space="preserve">Лекарственные препараты в виде аэрозолей и газообразных веществ применяют </w:t>
      </w:r>
      <w:proofErr w:type="spellStart"/>
      <w:r w:rsidRPr="00BC52F1">
        <w:t>ингаляционно</w:t>
      </w:r>
      <w:proofErr w:type="spellEnd"/>
      <w:r w:rsidRPr="00BC52F1">
        <w:t xml:space="preserve"> через дыхательные пути.</w:t>
      </w:r>
    </w:p>
    <w:p w:rsidR="00BC52F1" w:rsidRPr="00BC52F1" w:rsidRDefault="00BC52F1" w:rsidP="00BC52F1">
      <w:pPr>
        <w:spacing w:line="360" w:lineRule="auto"/>
        <w:jc w:val="both"/>
      </w:pPr>
      <w:r w:rsidRPr="00BC52F1">
        <w:tab/>
        <w:t>Преимущества применения: _________________________________</w:t>
      </w:r>
    </w:p>
    <w:p w:rsidR="00BC52F1" w:rsidRPr="00BC52F1" w:rsidRDefault="00BC52F1" w:rsidP="00BC52F1">
      <w:pPr>
        <w:spacing w:line="360" w:lineRule="auto"/>
        <w:jc w:val="both"/>
      </w:pPr>
      <w:r w:rsidRPr="00BC52F1">
        <w:tab/>
        <w:t>Недостатки способа: _______________________________________</w:t>
      </w:r>
    </w:p>
    <w:p w:rsidR="00BC52F1" w:rsidRPr="00BC52F1" w:rsidRDefault="00BC52F1" w:rsidP="00BC52F1">
      <w:pPr>
        <w:spacing w:line="360" w:lineRule="auto"/>
        <w:jc w:val="both"/>
      </w:pPr>
    </w:p>
    <w:p w:rsidR="00BC52F1" w:rsidRPr="00BC52F1" w:rsidRDefault="00BC52F1" w:rsidP="00BC52F1">
      <w:pPr>
        <w:spacing w:line="360" w:lineRule="auto"/>
        <w:jc w:val="both"/>
      </w:pPr>
      <w:r w:rsidRPr="00BC52F1">
        <w:t>Заполните таблицу:</w:t>
      </w:r>
    </w:p>
    <w:p w:rsidR="00BC52F1" w:rsidRPr="00BC52F1" w:rsidRDefault="00BC52F1" w:rsidP="00BC52F1">
      <w:pPr>
        <w:spacing w:line="360" w:lineRule="auto"/>
        <w:jc w:val="center"/>
        <w:rPr>
          <w:b/>
        </w:rPr>
      </w:pPr>
      <w:r w:rsidRPr="00BC52F1">
        <w:rPr>
          <w:b/>
        </w:rPr>
        <w:t>Применение ингалятора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1843"/>
        <w:gridCol w:w="2835"/>
        <w:gridCol w:w="2126"/>
      </w:tblGrid>
      <w:tr w:rsidR="00BC52F1" w:rsidRPr="00BC52F1" w:rsidTr="00EC7DBF">
        <w:tc>
          <w:tcPr>
            <w:tcW w:w="2972" w:type="dxa"/>
          </w:tcPr>
          <w:p w:rsidR="00BC52F1" w:rsidRPr="00BC52F1" w:rsidRDefault="00BC52F1" w:rsidP="00BC52F1">
            <w:pPr>
              <w:spacing w:line="276" w:lineRule="auto"/>
              <w:jc w:val="center"/>
              <w:rPr>
                <w:b/>
              </w:rPr>
            </w:pPr>
            <w:r w:rsidRPr="00BC52F1">
              <w:rPr>
                <w:b/>
              </w:rPr>
              <w:t>Способ применения</w:t>
            </w:r>
          </w:p>
        </w:tc>
        <w:tc>
          <w:tcPr>
            <w:tcW w:w="1843" w:type="dxa"/>
          </w:tcPr>
          <w:p w:rsidR="00BC52F1" w:rsidRPr="00BC52F1" w:rsidRDefault="00BC52F1" w:rsidP="00BC52F1">
            <w:pPr>
              <w:spacing w:line="276" w:lineRule="auto"/>
              <w:jc w:val="center"/>
              <w:rPr>
                <w:b/>
              </w:rPr>
            </w:pPr>
            <w:r w:rsidRPr="00BC52F1">
              <w:rPr>
                <w:b/>
              </w:rPr>
              <w:t xml:space="preserve">Оснащение </w:t>
            </w:r>
          </w:p>
        </w:tc>
        <w:tc>
          <w:tcPr>
            <w:tcW w:w="2835" w:type="dxa"/>
          </w:tcPr>
          <w:p w:rsidR="00BC52F1" w:rsidRPr="00BC52F1" w:rsidRDefault="00BC52F1" w:rsidP="00BC52F1">
            <w:pPr>
              <w:spacing w:line="276" w:lineRule="auto"/>
              <w:jc w:val="center"/>
              <w:rPr>
                <w:b/>
              </w:rPr>
            </w:pPr>
            <w:r w:rsidRPr="00BC52F1">
              <w:rPr>
                <w:b/>
              </w:rPr>
              <w:t>Последовательность действий</w:t>
            </w:r>
          </w:p>
        </w:tc>
        <w:tc>
          <w:tcPr>
            <w:tcW w:w="2126" w:type="dxa"/>
          </w:tcPr>
          <w:p w:rsidR="00BC52F1" w:rsidRPr="00BC52F1" w:rsidRDefault="00BC52F1" w:rsidP="00BC52F1">
            <w:pPr>
              <w:spacing w:line="276" w:lineRule="auto"/>
              <w:jc w:val="center"/>
              <w:rPr>
                <w:b/>
              </w:rPr>
            </w:pPr>
            <w:r w:rsidRPr="00BC52F1">
              <w:rPr>
                <w:b/>
              </w:rPr>
              <w:t>Примечание</w:t>
            </w:r>
          </w:p>
        </w:tc>
      </w:tr>
      <w:tr w:rsidR="00BC52F1" w:rsidRPr="00BC52F1" w:rsidTr="00EC7DBF">
        <w:tc>
          <w:tcPr>
            <w:tcW w:w="2972" w:type="dxa"/>
          </w:tcPr>
          <w:p w:rsidR="00BC52F1" w:rsidRPr="00BC52F1" w:rsidRDefault="00BC52F1" w:rsidP="00BC52F1">
            <w:pPr>
              <w:spacing w:line="276" w:lineRule="auto"/>
              <w:jc w:val="center"/>
            </w:pPr>
            <w:r w:rsidRPr="00BC52F1">
              <w:t xml:space="preserve">Применение карманного ингалятора </w:t>
            </w:r>
          </w:p>
          <w:p w:rsidR="00BC52F1" w:rsidRPr="00BC52F1" w:rsidRDefault="00BC52F1" w:rsidP="00BC52F1">
            <w:pPr>
              <w:spacing w:line="276" w:lineRule="auto"/>
              <w:jc w:val="center"/>
            </w:pPr>
            <w:r w:rsidRPr="00BC52F1">
              <w:t>через рот</w:t>
            </w:r>
          </w:p>
        </w:tc>
        <w:tc>
          <w:tcPr>
            <w:tcW w:w="1843" w:type="dxa"/>
          </w:tcPr>
          <w:p w:rsidR="00BC52F1" w:rsidRPr="00BC52F1" w:rsidRDefault="00BC52F1" w:rsidP="00BC52F1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BC52F1" w:rsidRPr="00BC52F1" w:rsidRDefault="00BC52F1" w:rsidP="00BC52F1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BC52F1" w:rsidRPr="00BC52F1" w:rsidRDefault="00BC52F1" w:rsidP="00BC52F1">
            <w:pPr>
              <w:spacing w:line="276" w:lineRule="auto"/>
              <w:jc w:val="center"/>
            </w:pPr>
          </w:p>
        </w:tc>
      </w:tr>
      <w:tr w:rsidR="00BC52F1" w:rsidRPr="00BC52F1" w:rsidTr="00EC7DBF">
        <w:tc>
          <w:tcPr>
            <w:tcW w:w="2972" w:type="dxa"/>
          </w:tcPr>
          <w:p w:rsidR="00BC52F1" w:rsidRPr="00BC52F1" w:rsidRDefault="00BC52F1" w:rsidP="00BC52F1">
            <w:pPr>
              <w:spacing w:line="276" w:lineRule="auto"/>
              <w:jc w:val="center"/>
            </w:pPr>
            <w:r w:rsidRPr="00BC52F1">
              <w:t xml:space="preserve">Применение ингалятора </w:t>
            </w:r>
          </w:p>
          <w:p w:rsidR="00BC52F1" w:rsidRPr="00BC52F1" w:rsidRDefault="00BC52F1" w:rsidP="00BC52F1">
            <w:pPr>
              <w:spacing w:line="276" w:lineRule="auto"/>
              <w:jc w:val="center"/>
            </w:pPr>
            <w:r w:rsidRPr="00BC52F1">
              <w:t>в нос</w:t>
            </w:r>
          </w:p>
        </w:tc>
        <w:tc>
          <w:tcPr>
            <w:tcW w:w="1843" w:type="dxa"/>
          </w:tcPr>
          <w:p w:rsidR="00BC52F1" w:rsidRPr="00BC52F1" w:rsidRDefault="00BC52F1" w:rsidP="00BC52F1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BC52F1" w:rsidRPr="00BC52F1" w:rsidRDefault="00BC52F1" w:rsidP="00BC52F1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BC52F1" w:rsidRPr="00BC52F1" w:rsidRDefault="00BC52F1" w:rsidP="00BC52F1">
            <w:pPr>
              <w:spacing w:line="276" w:lineRule="auto"/>
              <w:jc w:val="center"/>
            </w:pPr>
          </w:p>
        </w:tc>
      </w:tr>
      <w:tr w:rsidR="00BC52F1" w:rsidRPr="00BC52F1" w:rsidTr="00EC7DBF">
        <w:tc>
          <w:tcPr>
            <w:tcW w:w="2972" w:type="dxa"/>
          </w:tcPr>
          <w:p w:rsidR="00BC52F1" w:rsidRPr="00BC52F1" w:rsidRDefault="00BC52F1" w:rsidP="00BC52F1">
            <w:pPr>
              <w:spacing w:line="276" w:lineRule="auto"/>
              <w:jc w:val="center"/>
            </w:pPr>
            <w:r w:rsidRPr="00BC52F1">
              <w:t xml:space="preserve">Применение </w:t>
            </w:r>
            <w:proofErr w:type="spellStart"/>
            <w:r w:rsidRPr="00BC52F1">
              <w:t>небулайзера</w:t>
            </w:r>
            <w:proofErr w:type="spellEnd"/>
          </w:p>
        </w:tc>
        <w:tc>
          <w:tcPr>
            <w:tcW w:w="1843" w:type="dxa"/>
          </w:tcPr>
          <w:p w:rsidR="00BC52F1" w:rsidRPr="00BC52F1" w:rsidRDefault="00BC52F1" w:rsidP="00BC52F1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BC52F1" w:rsidRPr="00BC52F1" w:rsidRDefault="00BC52F1" w:rsidP="00BC52F1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BC52F1" w:rsidRPr="00BC52F1" w:rsidRDefault="00BC52F1" w:rsidP="00BC52F1">
            <w:pPr>
              <w:spacing w:line="276" w:lineRule="auto"/>
              <w:jc w:val="center"/>
            </w:pPr>
          </w:p>
        </w:tc>
      </w:tr>
    </w:tbl>
    <w:p w:rsidR="00F530B1" w:rsidRPr="00F530B1" w:rsidRDefault="00F530B1" w:rsidP="00F530B1">
      <w:pPr>
        <w:rPr>
          <w:bCs/>
        </w:rPr>
      </w:pPr>
    </w:p>
    <w:p w:rsidR="00533FBD" w:rsidRDefault="00533FBD"/>
    <w:sectPr w:rsidR="00533FBD" w:rsidSect="00F530B1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msoC3A0"/>
      </v:shape>
    </w:pict>
  </w:numPicBullet>
  <w:abstractNum w:abstractNumId="0" w15:restartNumberingAfterBreak="0">
    <w:nsid w:val="0545648C"/>
    <w:multiLevelType w:val="hybridMultilevel"/>
    <w:tmpl w:val="27E4C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4510"/>
    <w:multiLevelType w:val="multilevel"/>
    <w:tmpl w:val="3B2690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D7BCA"/>
    <w:multiLevelType w:val="hybridMultilevel"/>
    <w:tmpl w:val="703AC2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3632"/>
    <w:multiLevelType w:val="hybridMultilevel"/>
    <w:tmpl w:val="B014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35B70"/>
    <w:multiLevelType w:val="multilevel"/>
    <w:tmpl w:val="689C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AA0D27"/>
    <w:multiLevelType w:val="hybridMultilevel"/>
    <w:tmpl w:val="6E88BA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9A9"/>
    <w:multiLevelType w:val="hybridMultilevel"/>
    <w:tmpl w:val="CB1207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4D47"/>
    <w:multiLevelType w:val="hybridMultilevel"/>
    <w:tmpl w:val="CDD03E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B351C9"/>
    <w:multiLevelType w:val="hybridMultilevel"/>
    <w:tmpl w:val="977C1A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5F"/>
    <w:rsid w:val="00533FBD"/>
    <w:rsid w:val="00794594"/>
    <w:rsid w:val="00BC52F1"/>
    <w:rsid w:val="00F530B1"/>
    <w:rsid w:val="00F7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30D93-FB82-478E-9784-2ABFA84C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52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BC52F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C52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2024-03-20T07:23:00Z</dcterms:created>
  <dcterms:modified xsi:type="dcterms:W3CDTF">2024-03-20T07:38:00Z</dcterms:modified>
</cp:coreProperties>
</file>