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2E" w:rsidRPr="00D70189" w:rsidRDefault="00D70189" w:rsidP="00D70189">
      <w:pPr>
        <w:jc w:val="center"/>
        <w:rPr>
          <w:rFonts w:ascii="Times New Roman" w:hAnsi="Times New Roman" w:cs="Times New Roman"/>
          <w:b/>
          <w:sz w:val="28"/>
        </w:rPr>
      </w:pPr>
      <w:r w:rsidRPr="00D70189">
        <w:rPr>
          <w:rFonts w:ascii="Times New Roman" w:hAnsi="Times New Roman" w:cs="Times New Roman"/>
          <w:b/>
          <w:sz w:val="28"/>
        </w:rPr>
        <w:t>ПРАВИЛА ОБРАЩЕНИЯ С МЕДИЦИНСКИМИ ОТХОДАМИ</w:t>
      </w: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D70189" w:rsidTr="00D70189">
        <w:trPr>
          <w:trHeight w:val="755"/>
        </w:trPr>
        <w:tc>
          <w:tcPr>
            <w:tcW w:w="3923" w:type="dxa"/>
            <w:vAlign w:val="center"/>
          </w:tcPr>
          <w:p w:rsidR="00D70189" w:rsidRPr="00D70189" w:rsidRDefault="00D70189" w:rsidP="00D701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189">
              <w:rPr>
                <w:rFonts w:ascii="Times New Roman" w:hAnsi="Times New Roman" w:cs="Times New Roman"/>
                <w:b/>
                <w:sz w:val="28"/>
              </w:rPr>
              <w:t>Класс опасности</w:t>
            </w:r>
          </w:p>
        </w:tc>
        <w:tc>
          <w:tcPr>
            <w:tcW w:w="3923" w:type="dxa"/>
            <w:vAlign w:val="center"/>
          </w:tcPr>
          <w:p w:rsidR="00D70189" w:rsidRPr="00D70189" w:rsidRDefault="00D70189" w:rsidP="00D701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189">
              <w:rPr>
                <w:rFonts w:ascii="Times New Roman" w:hAnsi="Times New Roman" w:cs="Times New Roman"/>
                <w:b/>
                <w:sz w:val="28"/>
              </w:rPr>
              <w:t>Характеристика морфологического состава</w:t>
            </w:r>
          </w:p>
        </w:tc>
        <w:tc>
          <w:tcPr>
            <w:tcW w:w="3924" w:type="dxa"/>
            <w:vAlign w:val="center"/>
          </w:tcPr>
          <w:p w:rsidR="00D70189" w:rsidRPr="00D70189" w:rsidRDefault="00D70189" w:rsidP="00D701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Места образования</w:t>
            </w:r>
          </w:p>
        </w:tc>
        <w:tc>
          <w:tcPr>
            <w:tcW w:w="3924" w:type="dxa"/>
            <w:vAlign w:val="center"/>
          </w:tcPr>
          <w:p w:rsidR="00D70189" w:rsidRPr="001F6B7C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70189">
              <w:rPr>
                <w:rFonts w:ascii="Times New Roman CYR" w:hAnsi="Times New Roman CYR" w:cs="Times New Roman CYR"/>
                <w:b/>
                <w:sz w:val="28"/>
              </w:rPr>
              <w:t>Требования к сбору медицинских отходов</w:t>
            </w:r>
          </w:p>
        </w:tc>
      </w:tr>
      <w:tr w:rsidR="00D70189" w:rsidTr="00D70189">
        <w:tc>
          <w:tcPr>
            <w:tcW w:w="3923" w:type="dxa"/>
            <w:vAlign w:val="center"/>
          </w:tcPr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</w:rPr>
            </w:pPr>
            <w:r w:rsidRPr="00D70189">
              <w:rPr>
                <w:rFonts w:ascii="Times New Roman CYR" w:hAnsi="Times New Roman CYR" w:cs="Times New Roman CYR"/>
                <w:b/>
                <w:bCs/>
                <w:sz w:val="28"/>
              </w:rPr>
              <w:t>Класс А</w:t>
            </w:r>
          </w:p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D70189">
              <w:rPr>
                <w:rFonts w:ascii="Times New Roman CYR" w:hAnsi="Times New Roman CYR" w:cs="Times New Roman CYR"/>
                <w:sz w:val="28"/>
              </w:rPr>
              <w:t>эпидемиологически безопасные отходы,</w:t>
            </w:r>
            <w:r>
              <w:rPr>
                <w:rFonts w:ascii="Times New Roman CYR" w:hAnsi="Times New Roman CYR" w:cs="Times New Roman CYR"/>
                <w:sz w:val="28"/>
              </w:rPr>
              <w:t xml:space="preserve"> по составу приближенные к ТБО</w:t>
            </w:r>
          </w:p>
        </w:tc>
        <w:tc>
          <w:tcPr>
            <w:tcW w:w="3923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Pr="001F6B7C" w:rsidRDefault="00D70189" w:rsidP="00D70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Многоразовые емкости или одноцветные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</w:t>
            </w:r>
          </w:p>
        </w:tc>
      </w:tr>
      <w:tr w:rsidR="00D70189" w:rsidTr="00D70189">
        <w:tc>
          <w:tcPr>
            <w:tcW w:w="3923" w:type="dxa"/>
            <w:vAlign w:val="center"/>
          </w:tcPr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</w:rPr>
            </w:pPr>
            <w:r w:rsidRPr="00D70189">
              <w:rPr>
                <w:rFonts w:ascii="Times New Roman CYR" w:hAnsi="Times New Roman CYR" w:cs="Times New Roman CYR"/>
                <w:b/>
                <w:bCs/>
                <w:sz w:val="28"/>
              </w:rPr>
              <w:t>Класс Б</w:t>
            </w:r>
          </w:p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D70189">
              <w:rPr>
                <w:rFonts w:ascii="Times New Roman CYR" w:hAnsi="Times New Roman CYR" w:cs="Times New Roman CYR"/>
                <w:sz w:val="28"/>
              </w:rPr>
              <w:t>э</w:t>
            </w:r>
            <w:r>
              <w:rPr>
                <w:rFonts w:ascii="Times New Roman CYR" w:hAnsi="Times New Roman CYR" w:cs="Times New Roman CYR"/>
                <w:sz w:val="28"/>
              </w:rPr>
              <w:t>пидемиологически опасные отходы</w:t>
            </w:r>
          </w:p>
        </w:tc>
        <w:tc>
          <w:tcPr>
            <w:tcW w:w="3923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Pr="001F6B7C" w:rsidRDefault="00D70189" w:rsidP="00D70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 xml:space="preserve">Подлежат обязательному </w:t>
            </w:r>
            <w:r w:rsidRPr="001F6B7C">
              <w:rPr>
                <w:rFonts w:ascii="Times New Roman CYR" w:hAnsi="Times New Roman CYR" w:cs="Times New Roman CYR"/>
                <w:b/>
              </w:rPr>
              <w:t>обеззараживанию (дезинфекции)/ обезвреживанию.</w:t>
            </w:r>
            <w:r w:rsidRPr="001F6B7C">
              <w:rPr>
                <w:rFonts w:ascii="Times New Roman CYR" w:hAnsi="Times New Roman CYR" w:cs="Times New Roman CYR"/>
              </w:rPr>
              <w:t xml:space="preserve"> Отходы собираются в одноразовую мягкую (пакеты) или твердую (</w:t>
            </w:r>
            <w:proofErr w:type="spellStart"/>
            <w:r w:rsidRPr="001F6B7C">
              <w:rPr>
                <w:rFonts w:ascii="Times New Roman CYR" w:hAnsi="Times New Roman CYR" w:cs="Times New Roman CYR"/>
              </w:rPr>
              <w:t>непрокалываемую</w:t>
            </w:r>
            <w:proofErr w:type="spellEnd"/>
            <w:r w:rsidRPr="001F6B7C">
              <w:rPr>
                <w:rFonts w:ascii="Times New Roman CYR" w:hAnsi="Times New Roman CYR" w:cs="Times New Roman CYR"/>
              </w:rPr>
              <w:t xml:space="preserve">) упаковку (контейнеры) </w:t>
            </w:r>
            <w:r w:rsidRPr="001F6B7C">
              <w:rPr>
                <w:rFonts w:ascii="Times New Roman CYR" w:hAnsi="Times New Roman CYR" w:cs="Times New Roman CYR"/>
                <w:b/>
              </w:rPr>
              <w:t>желтого цвета</w:t>
            </w:r>
            <w:r w:rsidRPr="001F6B7C">
              <w:rPr>
                <w:rFonts w:ascii="Times New Roman CYR" w:hAnsi="Times New Roman CYR" w:cs="Times New Roman CYR"/>
              </w:rPr>
              <w:t xml:space="preserve"> или имеющие желтую маркировку.</w:t>
            </w:r>
          </w:p>
        </w:tc>
      </w:tr>
      <w:tr w:rsidR="00D70189" w:rsidTr="00D70189">
        <w:tc>
          <w:tcPr>
            <w:tcW w:w="3923" w:type="dxa"/>
            <w:vAlign w:val="center"/>
          </w:tcPr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</w:rPr>
            </w:pPr>
            <w:r w:rsidRPr="00D70189">
              <w:rPr>
                <w:rFonts w:ascii="Times New Roman CYR" w:hAnsi="Times New Roman CYR" w:cs="Times New Roman CYR"/>
                <w:b/>
                <w:bCs/>
                <w:sz w:val="28"/>
              </w:rPr>
              <w:t>Класс В</w:t>
            </w:r>
          </w:p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8"/>
              </w:rPr>
            </w:pPr>
            <w:r w:rsidRPr="00D70189">
              <w:rPr>
                <w:rFonts w:ascii="Times New Roman CYR" w:hAnsi="Times New Roman CYR" w:cs="Times New Roman CYR"/>
                <w:sz w:val="28"/>
              </w:rPr>
              <w:t>чрезвычайно э</w:t>
            </w:r>
            <w:r>
              <w:rPr>
                <w:rFonts w:ascii="Times New Roman CYR" w:hAnsi="Times New Roman CYR" w:cs="Times New Roman CYR"/>
                <w:sz w:val="28"/>
              </w:rPr>
              <w:t>пидемиологически опасные отходы</w:t>
            </w:r>
          </w:p>
        </w:tc>
        <w:tc>
          <w:tcPr>
            <w:tcW w:w="3923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Pr="001F6B7C" w:rsidRDefault="00D70189" w:rsidP="00D70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 xml:space="preserve">Подлежат обязательному </w:t>
            </w:r>
            <w:r w:rsidRPr="001F6B7C">
              <w:rPr>
                <w:rFonts w:ascii="Times New Roman CYR" w:hAnsi="Times New Roman CYR" w:cs="Times New Roman CYR"/>
                <w:b/>
              </w:rPr>
              <w:t>обеззараживанию (дезинфекции)/ обезвреживанию.</w:t>
            </w:r>
            <w:r w:rsidRPr="001F6B7C">
              <w:rPr>
                <w:rFonts w:ascii="Times New Roman CYR" w:hAnsi="Times New Roman CYR" w:cs="Times New Roman CYR"/>
              </w:rPr>
              <w:t xml:space="preserve"> Отходы собираются в одноразовую мягкую (пакеты) или твердую (</w:t>
            </w:r>
            <w:proofErr w:type="spellStart"/>
            <w:r w:rsidRPr="001F6B7C">
              <w:rPr>
                <w:rFonts w:ascii="Times New Roman CYR" w:hAnsi="Times New Roman CYR" w:cs="Times New Roman CYR"/>
              </w:rPr>
              <w:t>непрокалываемую</w:t>
            </w:r>
            <w:proofErr w:type="spellEnd"/>
            <w:r w:rsidRPr="001F6B7C">
              <w:rPr>
                <w:rFonts w:ascii="Times New Roman CYR" w:hAnsi="Times New Roman CYR" w:cs="Times New Roman CYR"/>
              </w:rPr>
              <w:t xml:space="preserve">) упаковку (контейнеры) </w:t>
            </w:r>
            <w:r w:rsidRPr="001F6B7C">
              <w:rPr>
                <w:rFonts w:ascii="Times New Roman CYR" w:hAnsi="Times New Roman CYR" w:cs="Times New Roman CYR"/>
                <w:b/>
              </w:rPr>
              <w:t>красного цвета</w:t>
            </w:r>
            <w:r w:rsidRPr="001F6B7C">
              <w:rPr>
                <w:rFonts w:ascii="Times New Roman CYR" w:hAnsi="Times New Roman CYR" w:cs="Times New Roman CYR"/>
              </w:rPr>
              <w:t xml:space="preserve"> или имеющие красную маркировку.</w:t>
            </w:r>
          </w:p>
        </w:tc>
      </w:tr>
      <w:tr w:rsidR="00D70189" w:rsidTr="00D70189">
        <w:tc>
          <w:tcPr>
            <w:tcW w:w="3923" w:type="dxa"/>
            <w:vAlign w:val="center"/>
          </w:tcPr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</w:rPr>
            </w:pPr>
            <w:r w:rsidRPr="00D70189">
              <w:rPr>
                <w:rFonts w:ascii="Times New Roman CYR" w:hAnsi="Times New Roman CYR" w:cs="Times New Roman CYR"/>
                <w:b/>
                <w:bCs/>
                <w:sz w:val="28"/>
              </w:rPr>
              <w:t>Класс Г</w:t>
            </w:r>
          </w:p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spellStart"/>
            <w:r w:rsidRPr="00D70189">
              <w:rPr>
                <w:rFonts w:ascii="Times New Roman CYR" w:hAnsi="Times New Roman CYR" w:cs="Times New Roman CYR"/>
                <w:sz w:val="28"/>
              </w:rPr>
              <w:t>токсикологически</w:t>
            </w:r>
            <w:proofErr w:type="spellEnd"/>
            <w:r w:rsidRPr="00D70189">
              <w:rPr>
                <w:rFonts w:ascii="Times New Roman CYR" w:hAnsi="Times New Roman CYR" w:cs="Times New Roman CYR"/>
                <w:sz w:val="28"/>
              </w:rPr>
              <w:t xml:space="preserve"> опасные отходы</w:t>
            </w:r>
          </w:p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D70189">
              <w:rPr>
                <w:rFonts w:ascii="Times New Roman CYR" w:hAnsi="Times New Roman CYR" w:cs="Times New Roman CYR"/>
                <w:sz w:val="28"/>
              </w:rPr>
              <w:t>1-4</w:t>
            </w:r>
            <w:r w:rsidRPr="00D70189">
              <w:rPr>
                <w:rFonts w:ascii="Symbol" w:hAnsi="Symbol" w:cs="Symbol"/>
                <w:sz w:val="28"/>
                <w:vertAlign w:val="superscript"/>
              </w:rPr>
              <w:t></w:t>
            </w:r>
            <w:r>
              <w:rPr>
                <w:rFonts w:ascii="Times New Roman CYR" w:hAnsi="Times New Roman CYR" w:cs="Times New Roman CYR"/>
                <w:sz w:val="28"/>
              </w:rPr>
              <w:t xml:space="preserve"> классов опасности</w:t>
            </w:r>
          </w:p>
        </w:tc>
        <w:tc>
          <w:tcPr>
            <w:tcW w:w="3923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Pr="001F6B7C" w:rsidRDefault="00D70189" w:rsidP="00D70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Собираются в маркированные емкости с плотно пр</w:t>
            </w:r>
            <w:bookmarkStart w:id="0" w:name="_GoBack"/>
            <w:bookmarkEnd w:id="0"/>
            <w:r w:rsidRPr="001F6B7C">
              <w:rPr>
                <w:rFonts w:ascii="Times New Roman CYR" w:hAnsi="Times New Roman CYR" w:cs="Times New Roman CYR"/>
              </w:rPr>
              <w:t>илегающими крышками или одноразовую маркированную упаковку любого цвета (кроме желтого и красного), которые хранятся в специально выделенных помещениях.</w:t>
            </w:r>
          </w:p>
        </w:tc>
      </w:tr>
      <w:tr w:rsidR="00D70189" w:rsidTr="00D70189">
        <w:tc>
          <w:tcPr>
            <w:tcW w:w="3923" w:type="dxa"/>
            <w:vAlign w:val="center"/>
          </w:tcPr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</w:rPr>
            </w:pPr>
            <w:r w:rsidRPr="00D70189">
              <w:rPr>
                <w:rFonts w:ascii="Times New Roman CYR" w:hAnsi="Times New Roman CYR" w:cs="Times New Roman CYR"/>
                <w:b/>
                <w:bCs/>
                <w:sz w:val="28"/>
              </w:rPr>
              <w:t>Класс Д</w:t>
            </w:r>
          </w:p>
          <w:p w:rsidR="00D70189" w:rsidRPr="00D70189" w:rsidRDefault="00D70189" w:rsidP="00D70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р</w:t>
            </w:r>
            <w:r w:rsidRPr="00D70189">
              <w:rPr>
                <w:rFonts w:ascii="Times New Roman CYR" w:hAnsi="Times New Roman CYR" w:cs="Times New Roman CYR"/>
                <w:sz w:val="28"/>
              </w:rPr>
              <w:t>адиоактивные отходы</w:t>
            </w:r>
          </w:p>
        </w:tc>
        <w:tc>
          <w:tcPr>
            <w:tcW w:w="3923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Default="00D70189" w:rsidP="00D701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4" w:type="dxa"/>
          </w:tcPr>
          <w:p w:rsidR="00D70189" w:rsidRPr="001F6B7C" w:rsidRDefault="00D70189" w:rsidP="00D70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Сбор, хранение, удаление осуществляется в соответствии с требованиями законодательства РФ к обращению с радиоактивными веществами.</w:t>
            </w:r>
          </w:p>
        </w:tc>
      </w:tr>
    </w:tbl>
    <w:p w:rsidR="00D70189" w:rsidRPr="00D70189" w:rsidRDefault="00D70189" w:rsidP="00D7018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0189">
        <w:rPr>
          <w:rFonts w:ascii="Times New Roman" w:hAnsi="Times New Roman" w:cs="Times New Roman"/>
          <w:sz w:val="24"/>
        </w:rPr>
        <w:t xml:space="preserve">Примечание: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Б и В могут накапливаться, временно храниться, транспортироваться, уничтожаться </w:t>
      </w:r>
      <w:proofErr w:type="gramStart"/>
      <w:r w:rsidRPr="00D70189">
        <w:rPr>
          <w:rFonts w:ascii="Times New Roman" w:hAnsi="Times New Roman" w:cs="Times New Roman"/>
          <w:sz w:val="24"/>
        </w:rPr>
        <w:t xml:space="preserve">и  </w:t>
      </w:r>
      <w:proofErr w:type="spellStart"/>
      <w:r w:rsidRPr="00D70189">
        <w:rPr>
          <w:rFonts w:ascii="Times New Roman" w:hAnsi="Times New Roman" w:cs="Times New Roman"/>
          <w:sz w:val="24"/>
        </w:rPr>
        <w:t>захораниваться</w:t>
      </w:r>
      <w:proofErr w:type="spellEnd"/>
      <w:proofErr w:type="gramEnd"/>
      <w:r w:rsidRPr="00D70189">
        <w:rPr>
          <w:rFonts w:ascii="Times New Roman" w:hAnsi="Times New Roman" w:cs="Times New Roman"/>
          <w:sz w:val="24"/>
        </w:rPr>
        <w:t xml:space="preserve">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sectPr w:rsidR="00D70189" w:rsidRPr="00D70189" w:rsidSect="00D70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3"/>
    <w:rsid w:val="0001422E"/>
    <w:rsid w:val="001300D4"/>
    <w:rsid w:val="001F328F"/>
    <w:rsid w:val="00357410"/>
    <w:rsid w:val="003F290F"/>
    <w:rsid w:val="00C06993"/>
    <w:rsid w:val="00D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C0EF-FF29-48B3-93DA-1197987E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2017-10-30T20:20:00Z</dcterms:created>
  <dcterms:modified xsi:type="dcterms:W3CDTF">2017-10-30T20:25:00Z</dcterms:modified>
</cp:coreProperties>
</file>