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87" w:rsidRPr="007F7944" w:rsidRDefault="00836ECF">
      <w:pPr>
        <w:rPr>
          <w:rFonts w:ascii="Times New Roman" w:hAnsi="Times New Roman" w:cs="Times New Roman"/>
          <w:b/>
          <w:sz w:val="28"/>
          <w:szCs w:val="28"/>
        </w:rPr>
      </w:pPr>
      <w:r w:rsidRPr="007F7944">
        <w:rPr>
          <w:rFonts w:ascii="Times New Roman" w:hAnsi="Times New Roman" w:cs="Times New Roman"/>
          <w:b/>
          <w:sz w:val="28"/>
          <w:szCs w:val="28"/>
        </w:rPr>
        <w:t>Тема: «Группы крови. Резус-фактор. Гемостаз»</w:t>
      </w:r>
    </w:p>
    <w:p w:rsidR="00836ECF" w:rsidRPr="007F7944" w:rsidRDefault="00836ECF">
      <w:pPr>
        <w:rPr>
          <w:rFonts w:ascii="Times New Roman" w:hAnsi="Times New Roman" w:cs="Times New Roman"/>
          <w:b/>
          <w:sz w:val="28"/>
          <w:szCs w:val="28"/>
        </w:rPr>
      </w:pPr>
      <w:r w:rsidRPr="007F7944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836ECF" w:rsidRDefault="0083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о группах крови. Универсальный донор, универсальный реципиент, реакция агглютинации.</w:t>
      </w:r>
    </w:p>
    <w:p w:rsidR="00836ECF" w:rsidRDefault="0083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о резус-факторе и резус-конфликте.</w:t>
      </w:r>
    </w:p>
    <w:p w:rsidR="00836ECF" w:rsidRDefault="0083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Гемостаз. Виды кровотечений. </w:t>
      </w:r>
      <w:bookmarkStart w:id="0" w:name="_GoBack"/>
      <w:bookmarkEnd w:id="0"/>
    </w:p>
    <w:p w:rsidR="00836ECF" w:rsidRDefault="0083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56FE">
        <w:rPr>
          <w:rFonts w:ascii="Times New Roman" w:hAnsi="Times New Roman" w:cs="Times New Roman"/>
          <w:b/>
          <w:sz w:val="28"/>
          <w:szCs w:val="28"/>
        </w:rPr>
        <w:t>Международная система классификации групп крови называется АВ0.</w:t>
      </w:r>
      <w:r>
        <w:rPr>
          <w:rFonts w:ascii="Times New Roman" w:hAnsi="Times New Roman" w:cs="Times New Roman"/>
          <w:sz w:val="28"/>
          <w:szCs w:val="28"/>
        </w:rPr>
        <w:t xml:space="preserve"> Она характеризует наличие или отсутствие агглютиногенов в крови. Различают 4 группы крови.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6ECF" w:rsidRPr="00836ECF" w:rsidTr="00836ECF">
        <w:trPr>
          <w:jc w:val="center"/>
        </w:trPr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C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CF"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 w:rsidRPr="00836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ECF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 w:rsidRPr="00836ECF">
              <w:rPr>
                <w:rFonts w:ascii="Times New Roman" w:hAnsi="Times New Roman" w:cs="Times New Roman"/>
                <w:sz w:val="24"/>
                <w:szCs w:val="24"/>
              </w:rPr>
              <w:t xml:space="preserve"> – на эритроцитах</w:t>
            </w:r>
          </w:p>
        </w:tc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ECF">
              <w:rPr>
                <w:rFonts w:ascii="Times New Roman" w:hAnsi="Times New Roman" w:cs="Times New Roman"/>
                <w:sz w:val="24"/>
                <w:szCs w:val="24"/>
              </w:rPr>
              <w:t xml:space="preserve">агглютинины </w:t>
            </w: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α</w:t>
            </w: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β</w:t>
            </w: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 плазме крови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(глобулины)</w:t>
            </w:r>
          </w:p>
        </w:tc>
      </w:tr>
      <w:tr w:rsidR="00836ECF" w:rsidRPr="00836ECF" w:rsidTr="00836ECF">
        <w:trPr>
          <w:jc w:val="center"/>
        </w:trPr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α, β</w:t>
            </w:r>
          </w:p>
        </w:tc>
      </w:tr>
      <w:tr w:rsidR="00836ECF" w:rsidRPr="00836ECF" w:rsidTr="00836ECF">
        <w:trPr>
          <w:jc w:val="center"/>
        </w:trPr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836ECF" w:rsidRPr="00836ECF" w:rsidTr="00836ECF">
        <w:trPr>
          <w:jc w:val="center"/>
        </w:trPr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α</w:t>
            </w:r>
          </w:p>
        </w:tc>
      </w:tr>
      <w:tr w:rsidR="00836ECF" w:rsidRPr="00836ECF" w:rsidTr="00836ECF">
        <w:trPr>
          <w:jc w:val="center"/>
        </w:trPr>
        <w:tc>
          <w:tcPr>
            <w:tcW w:w="3115" w:type="dxa"/>
          </w:tcPr>
          <w:p w:rsidR="00836ECF" w:rsidRPr="00836ECF" w:rsidRDefault="0083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(АВ)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3115" w:type="dxa"/>
          </w:tcPr>
          <w:p w:rsidR="00836ECF" w:rsidRPr="00836ECF" w:rsidRDefault="00836ECF" w:rsidP="0083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CF" w:rsidRDefault="00836ECF">
      <w:pPr>
        <w:rPr>
          <w:rFonts w:ascii="Times New Roman" w:hAnsi="Times New Roman" w:cs="Times New Roman"/>
          <w:sz w:val="28"/>
          <w:szCs w:val="28"/>
        </w:rPr>
      </w:pPr>
    </w:p>
    <w:p w:rsidR="00836ECF" w:rsidRDefault="00836ECF">
      <w:pPr>
        <w:rPr>
          <w:rFonts w:ascii="Times New Roman" w:hAnsi="Times New Roman" w:cs="Times New Roman"/>
          <w:sz w:val="28"/>
          <w:szCs w:val="28"/>
        </w:rPr>
      </w:pPr>
      <w:r w:rsidRPr="006656FE">
        <w:rPr>
          <w:rFonts w:ascii="Times New Roman" w:hAnsi="Times New Roman" w:cs="Times New Roman"/>
          <w:b/>
          <w:sz w:val="28"/>
          <w:szCs w:val="28"/>
        </w:rPr>
        <w:t>Универсальный донор</w:t>
      </w:r>
      <w:r>
        <w:rPr>
          <w:rFonts w:ascii="Times New Roman" w:hAnsi="Times New Roman" w:cs="Times New Roman"/>
          <w:sz w:val="28"/>
          <w:szCs w:val="28"/>
        </w:rPr>
        <w:t xml:space="preserve"> – человек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 крови. Теоретически, его кровь можно переливать в любую группу, но</w:t>
      </w:r>
      <w:r w:rsidR="006656FE">
        <w:rPr>
          <w:rFonts w:ascii="Times New Roman" w:hAnsi="Times New Roman" w:cs="Times New Roman"/>
          <w:sz w:val="28"/>
          <w:szCs w:val="28"/>
        </w:rPr>
        <w:t xml:space="preserve"> не более 500 мл </w:t>
      </w:r>
      <w:proofErr w:type="spellStart"/>
      <w:r w:rsidR="006656FE">
        <w:rPr>
          <w:rFonts w:ascii="Times New Roman" w:hAnsi="Times New Roman" w:cs="Times New Roman"/>
          <w:sz w:val="28"/>
          <w:szCs w:val="28"/>
        </w:rPr>
        <w:t>разногруппной</w:t>
      </w:r>
      <w:proofErr w:type="spellEnd"/>
      <w:r w:rsidR="006656FE">
        <w:rPr>
          <w:rFonts w:ascii="Times New Roman" w:hAnsi="Times New Roman" w:cs="Times New Roman"/>
          <w:sz w:val="28"/>
          <w:szCs w:val="28"/>
        </w:rPr>
        <w:t>.</w:t>
      </w:r>
    </w:p>
    <w:p w:rsidR="00836ECF" w:rsidRPr="00836ECF" w:rsidRDefault="00836ECF">
      <w:pPr>
        <w:rPr>
          <w:rFonts w:ascii="Times New Roman" w:hAnsi="Times New Roman" w:cs="Times New Roman"/>
          <w:sz w:val="28"/>
          <w:szCs w:val="28"/>
        </w:rPr>
      </w:pPr>
      <w:r w:rsidRPr="006656FE">
        <w:rPr>
          <w:rFonts w:ascii="Times New Roman" w:hAnsi="Times New Roman" w:cs="Times New Roman"/>
          <w:b/>
          <w:sz w:val="28"/>
          <w:szCs w:val="28"/>
        </w:rPr>
        <w:t>Универсальный реципиент</w:t>
      </w:r>
      <w:r>
        <w:rPr>
          <w:rFonts w:ascii="Times New Roman" w:hAnsi="Times New Roman" w:cs="Times New Roman"/>
          <w:sz w:val="28"/>
          <w:szCs w:val="28"/>
        </w:rPr>
        <w:t xml:space="preserve"> – человек с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3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 крови. Теоретически, ему можно перелить любую группу крови, но</w:t>
      </w:r>
      <w:r w:rsidR="006656FE">
        <w:rPr>
          <w:rFonts w:ascii="Times New Roman" w:hAnsi="Times New Roman" w:cs="Times New Roman"/>
          <w:sz w:val="28"/>
          <w:szCs w:val="28"/>
        </w:rPr>
        <w:t xml:space="preserve"> не более 500 мл </w:t>
      </w:r>
      <w:proofErr w:type="spellStart"/>
      <w:r w:rsidR="006656FE">
        <w:rPr>
          <w:rFonts w:ascii="Times New Roman" w:hAnsi="Times New Roman" w:cs="Times New Roman"/>
          <w:sz w:val="28"/>
          <w:szCs w:val="28"/>
        </w:rPr>
        <w:t>разногруппной</w:t>
      </w:r>
      <w:proofErr w:type="spellEnd"/>
      <w:r w:rsidR="006656FE">
        <w:rPr>
          <w:rFonts w:ascii="Times New Roman" w:hAnsi="Times New Roman" w:cs="Times New Roman"/>
          <w:sz w:val="28"/>
          <w:szCs w:val="28"/>
        </w:rPr>
        <w:t>.</w:t>
      </w:r>
    </w:p>
    <w:p w:rsidR="00836ECF" w:rsidRDefault="00836E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6FE">
        <w:rPr>
          <w:rFonts w:ascii="Times New Roman" w:hAnsi="Times New Roman" w:cs="Times New Roman"/>
          <w:b/>
          <w:sz w:val="28"/>
          <w:szCs w:val="28"/>
        </w:rPr>
        <w:t>Реакция агглютинации</w:t>
      </w:r>
      <w:r w:rsidRPr="00836ECF">
        <w:rPr>
          <w:rFonts w:ascii="Times New Roman" w:hAnsi="Times New Roman" w:cs="Times New Roman"/>
          <w:sz w:val="28"/>
          <w:szCs w:val="28"/>
        </w:rPr>
        <w:t xml:space="preserve"> – склеивание эритроцитов при встрече одноименного агглютиногена с одноименным </w:t>
      </w:r>
      <w:r w:rsidR="00337620" w:rsidRPr="00836ECF">
        <w:rPr>
          <w:rFonts w:ascii="Times New Roman" w:hAnsi="Times New Roman" w:cs="Times New Roman"/>
          <w:sz w:val="28"/>
          <w:szCs w:val="28"/>
        </w:rPr>
        <w:t>агглютинином</w:t>
      </w:r>
      <w:r w:rsidRPr="00836ECF">
        <w:rPr>
          <w:rFonts w:ascii="Times New Roman" w:hAnsi="Times New Roman" w:cs="Times New Roman"/>
          <w:sz w:val="28"/>
          <w:szCs w:val="28"/>
        </w:rPr>
        <w:t xml:space="preserve">, то есть А с </w:t>
      </w:r>
      <w:r w:rsidRPr="00836ECF">
        <w:rPr>
          <w:rFonts w:ascii="Times New Roman" w:hAnsi="Times New Roman" w:cs="Times New Roman"/>
          <w:sz w:val="28"/>
          <w:szCs w:val="28"/>
          <w:shd w:val="clear" w:color="auto" w:fill="FFFFFF"/>
        </w:rPr>
        <w:t>α</w:t>
      </w:r>
      <w:r w:rsidRPr="00836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 </w:t>
      </w:r>
      <w:r w:rsidRPr="00836ECF">
        <w:rPr>
          <w:rFonts w:ascii="Times New Roman" w:hAnsi="Times New Roman" w:cs="Times New Roman"/>
          <w:sz w:val="28"/>
          <w:szCs w:val="28"/>
          <w:shd w:val="clear" w:color="auto" w:fill="FFFFFF"/>
        </w:rPr>
        <w:t>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определяющим фактором будет являться наличие агглютиногенов. При реакции происходит образование внутрисосудистых тромбов с последующим гемолизом, что приводит к </w:t>
      </w:r>
      <w:r w:rsidR="00337620">
        <w:rPr>
          <w:rFonts w:ascii="Times New Roman" w:hAnsi="Times New Roman" w:cs="Times New Roman"/>
          <w:sz w:val="28"/>
          <w:szCs w:val="28"/>
          <w:shd w:val="clear" w:color="auto" w:fill="FFFFFF"/>
        </w:rPr>
        <w:t>гемотрансфузионному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шоку.</w:t>
      </w:r>
    </w:p>
    <w:p w:rsidR="006656FE" w:rsidRDefault="00665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Резус-фактор – это белок, расположенный на оболочке эритроцитов. У 85% людей он есть, обозначается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является доминантным признаком. При этом может быть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гомозиготой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гетерозиготой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656FE" w:rsidRDefault="00665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15% людей его нет, обозначается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(-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является рецессивным, обозначается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56FE" w:rsidRDefault="00665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Резус-конфликт – тяжелое состояние, возникающее при:</w:t>
      </w:r>
    </w:p>
    <w:p w:rsidR="006656FE" w:rsidRDefault="006656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переливании крови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человеку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(-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крови реципиента при первом переливании образуются антитела на антиген в виде эритроцитов с положительным резус-фактором. При повторных переливаниях крови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(+)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антитела разрушают перелитые эритроциты, происходит гемотрансфузионный гемолиз с гипоксией организма.</w:t>
      </w:r>
    </w:p>
    <w:p w:rsidR="00337620" w:rsidRDefault="003376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у женщин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(-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беременных плодом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Организм женщины рассматривает плод как антиген, вырабатывает на него антитела. При первой беременности антитела накапливаются в организме матери, при повторных беременностях плодом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Rh</w:t>
      </w:r>
      <w:r w:rsidRPr="00665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(+)</w:t>
      </w:r>
      <w:r w:rsidR="00900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антитела разрушают эритроциты плода. Беременность заканчивается рождением ребенка с гемолитической болезнью или выкидышами. На данный момент существуют препараты, блокирующие антитела.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002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Гемостаз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остановка кровотечения.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Различают виды кровотечений: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9002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микроциркуляторное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из мелких сосудов и капилляров. Остановка его длится 1-3 минуты, включает в себя: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сосудистый спазм в результате действия серотонина, адреналина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образование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тромбоцитарной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пробки.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proofErr w:type="spellStart"/>
      <w:r w:rsidRPr="009002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коагуляционное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из крупных сосудов. Его остановка проходит в 5 стадий: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образование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тромбопластина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тканевой – состоит из клеток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тканевых  предшественников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факторов плазмы.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кровяной – состоит из тромбоцитов и факторов плазмы.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образование тромбина.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Тромбопластин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1 стадии пропитывается протромбином, в результате чего образуется тромбин.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образование фибрина. Тромбин из 2 стадии пропитывается фибриногеном, образуются нити, в которых запутываются клетки крови с образованием сгустка крови, закрывающего просвет сосуда.</w:t>
      </w:r>
    </w:p>
    <w:p w:rsidR="0090029C" w:rsidRDefault="00900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ретракция - уплотне</w:t>
      </w:r>
      <w:r w:rsidR="00A4383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кровяного </w:t>
      </w:r>
      <w:r w:rsidR="00A43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сгустка за счет фермента </w:t>
      </w:r>
      <w:proofErr w:type="spellStart"/>
      <w:r w:rsidR="00A43836">
        <w:rPr>
          <w:rFonts w:ascii="Times New Roman" w:hAnsi="Times New Roman" w:cs="Times New Roman"/>
          <w:sz w:val="28"/>
          <w:szCs w:val="28"/>
          <w:shd w:val="clear" w:color="auto" w:fill="FFFFFF"/>
        </w:rPr>
        <w:t>ретрактоэнзима</w:t>
      </w:r>
      <w:proofErr w:type="spellEnd"/>
      <w:r w:rsidR="00A43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 уплотненным сгустком начинают размножаться </w:t>
      </w:r>
      <w:proofErr w:type="gramStart"/>
      <w:r w:rsidR="00A43836">
        <w:rPr>
          <w:rFonts w:ascii="Times New Roman" w:hAnsi="Times New Roman" w:cs="Times New Roman"/>
          <w:sz w:val="28"/>
          <w:szCs w:val="28"/>
          <w:shd w:val="clear" w:color="auto" w:fill="FFFFFF"/>
        </w:rPr>
        <w:t>клетки эндотелия</w:t>
      </w:r>
      <w:proofErr w:type="gramEnd"/>
      <w:r w:rsidR="00A43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стенка сосуда восстанавливается.</w:t>
      </w:r>
    </w:p>
    <w:p w:rsidR="00A43836" w:rsidRPr="006656FE" w:rsidRDefault="00A43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фибринолиз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остановки кровотечения и заживления стенки сосуда, кровяной сгусток растворяется ферментом фибринолизином, чтобы очистить сосуд для нормального кровотока.</w:t>
      </w:r>
    </w:p>
    <w:sectPr w:rsidR="00A43836" w:rsidRPr="0066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3A"/>
    <w:rsid w:val="00337620"/>
    <w:rsid w:val="006656FE"/>
    <w:rsid w:val="007F7944"/>
    <w:rsid w:val="00836ECF"/>
    <w:rsid w:val="0090029C"/>
    <w:rsid w:val="00A43836"/>
    <w:rsid w:val="00B0063A"/>
    <w:rsid w:val="00B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743D3-3D4F-46DC-AAE3-3D0822E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2020-10-22T11:14:00Z</dcterms:created>
  <dcterms:modified xsi:type="dcterms:W3CDTF">2020-10-22T11:53:00Z</dcterms:modified>
</cp:coreProperties>
</file>